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9E440" w14:textId="77777777" w:rsidR="00B452D7" w:rsidRDefault="00BD3B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1AC45F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pt;height:50pt;z-index:251658240;visibility:hidden">
            <v:path o:extrusionok="t"/>
            <o:lock v:ext="edit" selection="t"/>
          </v:shape>
        </w:pict>
      </w:r>
    </w:p>
    <w:p w14:paraId="39F636DA" w14:textId="77777777" w:rsidR="00B452D7" w:rsidRDefault="001E7BAE">
      <w:pPr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 RISK ASSESSMENT FORM </w:t>
      </w:r>
    </w:p>
    <w:tbl>
      <w:tblPr>
        <w:tblStyle w:val="a"/>
        <w:tblW w:w="15593" w:type="dxa"/>
        <w:tblInd w:w="-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21"/>
        <w:gridCol w:w="9072"/>
      </w:tblGrid>
      <w:tr w:rsidR="00B452D7" w14:paraId="71480685" w14:textId="77777777">
        <w:trPr>
          <w:cantSplit/>
          <w:trHeight w:val="195"/>
        </w:trPr>
        <w:tc>
          <w:tcPr>
            <w:tcW w:w="6521" w:type="dxa"/>
            <w:shd w:val="clear" w:color="auto" w:fill="E6E6E6"/>
            <w:vAlign w:val="center"/>
          </w:tcPr>
          <w:p w14:paraId="35A32D9A" w14:textId="77777777" w:rsidR="00B452D7" w:rsidRDefault="001E7BAE">
            <w:pPr>
              <w:pStyle w:val="Heading3"/>
              <w:ind w:hanging="2"/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RISK ASSESSMENT DETAILS</w:t>
            </w:r>
          </w:p>
        </w:tc>
        <w:tc>
          <w:tcPr>
            <w:tcW w:w="9072" w:type="dxa"/>
            <w:shd w:val="clear" w:color="auto" w:fill="E6E6E6"/>
            <w:vAlign w:val="center"/>
          </w:tcPr>
          <w:p w14:paraId="50192FB5" w14:textId="77777777" w:rsidR="00B452D7" w:rsidRDefault="001E7BAE">
            <w:pPr>
              <w:pStyle w:val="Heading3"/>
              <w:ind w:hanging="2"/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RISK RATING MATRIX &amp; EVALUATION</w:t>
            </w:r>
          </w:p>
        </w:tc>
      </w:tr>
      <w:tr w:rsidR="00B452D7" w14:paraId="32EC8063" w14:textId="77777777">
        <w:trPr>
          <w:cantSplit/>
          <w:trHeight w:val="8301"/>
        </w:trPr>
        <w:tc>
          <w:tcPr>
            <w:tcW w:w="6521" w:type="dxa"/>
          </w:tcPr>
          <w:tbl>
            <w:tblPr>
              <w:tblStyle w:val="a0"/>
              <w:tblW w:w="6089" w:type="dxa"/>
              <w:tblInd w:w="17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53"/>
              <w:gridCol w:w="4536"/>
            </w:tblGrid>
            <w:tr w:rsidR="00B452D7" w14:paraId="0D9CE3BE" w14:textId="77777777">
              <w:trPr>
                <w:cantSplit/>
                <w:trHeight w:val="284"/>
              </w:trPr>
              <w:tc>
                <w:tcPr>
                  <w:tcW w:w="1553" w:type="dxa"/>
                  <w:vAlign w:val="center"/>
                </w:tcPr>
                <w:p w14:paraId="71D32725" w14:textId="77777777" w:rsidR="00B452D7" w:rsidRDefault="00B452D7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vAlign w:val="center"/>
                </w:tcPr>
                <w:p w14:paraId="4C91BA17" w14:textId="77777777" w:rsidR="00B452D7" w:rsidRDefault="001E7B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Ebor Academy Trust</w:t>
                  </w:r>
                </w:p>
              </w:tc>
            </w:tr>
            <w:tr w:rsidR="00B452D7" w14:paraId="1719D196" w14:textId="77777777">
              <w:trPr>
                <w:cantSplit/>
                <w:trHeight w:val="284"/>
              </w:trPr>
              <w:tc>
                <w:tcPr>
                  <w:tcW w:w="1553" w:type="dxa"/>
                  <w:vAlign w:val="center"/>
                </w:tcPr>
                <w:p w14:paraId="56D9AC44" w14:textId="01952115" w:rsidR="00B452D7" w:rsidRDefault="001E7BAE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School</w:t>
                  </w:r>
                </w:p>
              </w:tc>
              <w:tc>
                <w:tcPr>
                  <w:tcW w:w="4536" w:type="dxa"/>
                  <w:vAlign w:val="center"/>
                </w:tcPr>
                <w:p w14:paraId="77B2880A" w14:textId="77777777" w:rsidR="00B452D7" w:rsidRDefault="00B452D7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548A14F9" w14:textId="77777777" w:rsidR="00B452D7" w:rsidRDefault="00B452D7">
            <w:pPr>
              <w:ind w:left="0" w:hanging="2"/>
              <w:rPr>
                <w:color w:val="000000"/>
                <w:sz w:val="16"/>
                <w:szCs w:val="16"/>
              </w:rPr>
            </w:pPr>
          </w:p>
          <w:tbl>
            <w:tblPr>
              <w:tblStyle w:val="a1"/>
              <w:tblW w:w="6096" w:type="dxa"/>
              <w:tblInd w:w="17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60"/>
              <w:gridCol w:w="1275"/>
              <w:gridCol w:w="3261"/>
            </w:tblGrid>
            <w:tr w:rsidR="00B452D7" w14:paraId="34807239" w14:textId="77777777">
              <w:trPr>
                <w:trHeight w:val="567"/>
              </w:trPr>
              <w:tc>
                <w:tcPr>
                  <w:tcW w:w="1560" w:type="dxa"/>
                  <w:vAlign w:val="center"/>
                </w:tcPr>
                <w:p w14:paraId="5053781C" w14:textId="77777777" w:rsidR="00B452D7" w:rsidRDefault="001E7BAE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 xml:space="preserve">TITLE OF RISK ASSESSMENT </w:t>
                  </w:r>
                </w:p>
              </w:tc>
              <w:tc>
                <w:tcPr>
                  <w:tcW w:w="4536" w:type="dxa"/>
                  <w:gridSpan w:val="2"/>
                  <w:vAlign w:val="center"/>
                </w:tcPr>
                <w:p w14:paraId="2D33BA57" w14:textId="677B52A1" w:rsidR="00B452D7" w:rsidRDefault="00B452D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B452D7" w14:paraId="5B88D9BC" w14:textId="77777777">
              <w:trPr>
                <w:cantSplit/>
                <w:trHeight w:val="828"/>
              </w:trPr>
              <w:tc>
                <w:tcPr>
                  <w:tcW w:w="6096" w:type="dxa"/>
                  <w:gridSpan w:val="3"/>
                </w:tcPr>
                <w:p w14:paraId="3EAACDA6" w14:textId="77777777" w:rsidR="00B452D7" w:rsidRDefault="00B452D7">
                  <w:pPr>
                    <w:rPr>
                      <w:color w:val="000000"/>
                      <w:sz w:val="8"/>
                      <w:szCs w:val="8"/>
                    </w:rPr>
                  </w:pPr>
                </w:p>
                <w:p w14:paraId="39A02415" w14:textId="77777777" w:rsidR="00B452D7" w:rsidRDefault="001E7BAE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DETAILS OF ILLNESS</w:t>
                  </w:r>
                </w:p>
                <w:p w14:paraId="6AD72A91" w14:textId="77777777" w:rsidR="00B452D7" w:rsidRDefault="00B452D7" w:rsidP="001E7BAE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B452D7" w14:paraId="709AD8AD" w14:textId="77777777">
              <w:trPr>
                <w:trHeight w:val="533"/>
              </w:trPr>
              <w:tc>
                <w:tcPr>
                  <w:tcW w:w="2835" w:type="dxa"/>
                  <w:gridSpan w:val="2"/>
                  <w:vAlign w:val="center"/>
                </w:tcPr>
                <w:p w14:paraId="2C15F237" w14:textId="77777777" w:rsidR="00B452D7" w:rsidRDefault="001E7BAE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RISK ASSESSMENT LOG REF</w:t>
                  </w:r>
                </w:p>
              </w:tc>
              <w:tc>
                <w:tcPr>
                  <w:tcW w:w="3261" w:type="dxa"/>
                  <w:vAlign w:val="center"/>
                </w:tcPr>
                <w:p w14:paraId="60F9F78D" w14:textId="77777777" w:rsidR="00B452D7" w:rsidRDefault="00B452D7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B452D7" w14:paraId="2A5807AB" w14:textId="77777777">
              <w:trPr>
                <w:trHeight w:val="734"/>
              </w:trPr>
              <w:tc>
                <w:tcPr>
                  <w:tcW w:w="2835" w:type="dxa"/>
                  <w:gridSpan w:val="2"/>
                  <w:vAlign w:val="center"/>
                </w:tcPr>
                <w:p w14:paraId="7F7759BB" w14:textId="77777777" w:rsidR="00B452D7" w:rsidRDefault="001E7BAE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OTHER RISK ASSESSMENTS CROSS REFERENCED*</w:t>
                  </w:r>
                </w:p>
              </w:tc>
              <w:tc>
                <w:tcPr>
                  <w:tcW w:w="3261" w:type="dxa"/>
                  <w:vAlign w:val="center"/>
                </w:tcPr>
                <w:p w14:paraId="20BA68ED" w14:textId="77777777" w:rsidR="00B452D7" w:rsidRDefault="00B452D7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B452D7" w14:paraId="57EAE75E" w14:textId="77777777">
              <w:trPr>
                <w:trHeight w:val="567"/>
              </w:trPr>
              <w:tc>
                <w:tcPr>
                  <w:tcW w:w="2835" w:type="dxa"/>
                  <w:gridSpan w:val="2"/>
                  <w:vAlign w:val="center"/>
                </w:tcPr>
                <w:p w14:paraId="0E2AEE1C" w14:textId="77777777" w:rsidR="00B452D7" w:rsidRDefault="001E7BAE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WORKPLACE INSTRUCTION REF</w:t>
                  </w:r>
                </w:p>
              </w:tc>
              <w:tc>
                <w:tcPr>
                  <w:tcW w:w="3261" w:type="dxa"/>
                  <w:vAlign w:val="center"/>
                </w:tcPr>
                <w:p w14:paraId="1FFD6A7C" w14:textId="77777777" w:rsidR="00B452D7" w:rsidRDefault="00B452D7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B452D7" w14:paraId="7A237528" w14:textId="77777777">
              <w:trPr>
                <w:trHeight w:val="284"/>
              </w:trPr>
              <w:tc>
                <w:tcPr>
                  <w:tcW w:w="2835" w:type="dxa"/>
                  <w:gridSpan w:val="2"/>
                  <w:vAlign w:val="center"/>
                </w:tcPr>
                <w:p w14:paraId="69BAF68F" w14:textId="77777777" w:rsidR="00B452D7" w:rsidRDefault="001E7BAE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DATE OF ASSESSMENT</w:t>
                  </w:r>
                </w:p>
              </w:tc>
              <w:tc>
                <w:tcPr>
                  <w:tcW w:w="3261" w:type="dxa"/>
                  <w:vAlign w:val="center"/>
                </w:tcPr>
                <w:p w14:paraId="26327E49" w14:textId="011DD9E9" w:rsidR="00B452D7" w:rsidRDefault="00B452D7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B452D7" w14:paraId="204813AA" w14:textId="77777777">
              <w:trPr>
                <w:trHeight w:val="567"/>
              </w:trPr>
              <w:tc>
                <w:tcPr>
                  <w:tcW w:w="2835" w:type="dxa"/>
                  <w:gridSpan w:val="2"/>
                  <w:vAlign w:val="center"/>
                </w:tcPr>
                <w:p w14:paraId="3D527A0A" w14:textId="77777777" w:rsidR="00B452D7" w:rsidRDefault="001E7BAE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MANAGER CARRYING OUT RISK ASSESSMENT</w:t>
                  </w:r>
                </w:p>
              </w:tc>
              <w:tc>
                <w:tcPr>
                  <w:tcW w:w="3261" w:type="dxa"/>
                  <w:vAlign w:val="center"/>
                </w:tcPr>
                <w:p w14:paraId="2020AAE0" w14:textId="713D76F0" w:rsidR="00B452D7" w:rsidRDefault="00B452D7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B452D7" w14:paraId="4E974088" w14:textId="77777777">
              <w:trPr>
                <w:trHeight w:val="567"/>
              </w:trPr>
              <w:tc>
                <w:tcPr>
                  <w:tcW w:w="2835" w:type="dxa"/>
                  <w:gridSpan w:val="2"/>
                  <w:vAlign w:val="center"/>
                </w:tcPr>
                <w:p w14:paraId="082734C2" w14:textId="195F5A82" w:rsidR="00B452D7" w:rsidRDefault="001E7BAE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 xml:space="preserve">NAME OF EMPLOYEE </w:t>
                  </w:r>
                </w:p>
              </w:tc>
              <w:tc>
                <w:tcPr>
                  <w:tcW w:w="3261" w:type="dxa"/>
                  <w:vAlign w:val="center"/>
                </w:tcPr>
                <w:p w14:paraId="631F9B57" w14:textId="5E08D756" w:rsidR="00B452D7" w:rsidRDefault="00B452D7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B452D7" w14:paraId="568B2DF2" w14:textId="77777777">
              <w:trPr>
                <w:trHeight w:val="567"/>
              </w:trPr>
              <w:tc>
                <w:tcPr>
                  <w:tcW w:w="2835" w:type="dxa"/>
                  <w:gridSpan w:val="2"/>
                  <w:vAlign w:val="center"/>
                </w:tcPr>
                <w:p w14:paraId="1B9378C6" w14:textId="77777777" w:rsidR="00B452D7" w:rsidRDefault="001E7BAE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LOCATION OF ACTIVITY</w:t>
                  </w:r>
                </w:p>
              </w:tc>
              <w:tc>
                <w:tcPr>
                  <w:tcW w:w="3261" w:type="dxa"/>
                  <w:vAlign w:val="center"/>
                </w:tcPr>
                <w:p w14:paraId="038D15D5" w14:textId="1439F741" w:rsidR="00B452D7" w:rsidRDefault="00B452D7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346E8524" w14:textId="77777777" w:rsidR="00B452D7" w:rsidRDefault="00B452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color w:val="000000"/>
                <w:sz w:val="16"/>
                <w:szCs w:val="16"/>
              </w:rPr>
            </w:pPr>
          </w:p>
          <w:p w14:paraId="0EF682F5" w14:textId="77777777" w:rsidR="00B452D7" w:rsidRDefault="00B452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color w:val="000000"/>
                <w:sz w:val="16"/>
                <w:szCs w:val="16"/>
              </w:rPr>
            </w:pPr>
          </w:p>
          <w:tbl>
            <w:tblPr>
              <w:tblStyle w:val="a2"/>
              <w:tblW w:w="6089" w:type="dxa"/>
              <w:tblInd w:w="17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254"/>
              <w:gridCol w:w="2835"/>
            </w:tblGrid>
            <w:tr w:rsidR="00B452D7" w14:paraId="298C701D" w14:textId="77777777">
              <w:trPr>
                <w:cantSplit/>
                <w:trHeight w:val="624"/>
              </w:trPr>
              <w:tc>
                <w:tcPr>
                  <w:tcW w:w="6089" w:type="dxa"/>
                  <w:gridSpan w:val="2"/>
                </w:tcPr>
                <w:p w14:paraId="220AB26B" w14:textId="23AFCA4E" w:rsidR="00B452D7" w:rsidRDefault="001E7BAE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Headteacher</w:t>
                  </w:r>
                </w:p>
                <w:p w14:paraId="0F6B7C4E" w14:textId="77777777" w:rsidR="00B452D7" w:rsidRDefault="001E7BAE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Please sign to confirm you understand the risks and are taking the precautions necessary to reduce the risk.</w:t>
                  </w:r>
                </w:p>
              </w:tc>
            </w:tr>
            <w:tr w:rsidR="00B452D7" w14:paraId="18C5F42E" w14:textId="77777777">
              <w:trPr>
                <w:cantSplit/>
                <w:trHeight w:val="717"/>
              </w:trPr>
              <w:tc>
                <w:tcPr>
                  <w:tcW w:w="3254" w:type="dxa"/>
                </w:tcPr>
                <w:p w14:paraId="0BB5CFB8" w14:textId="77777777" w:rsidR="00B452D7" w:rsidRDefault="001E7BAE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Signature</w:t>
                  </w:r>
                </w:p>
                <w:p w14:paraId="58EE8EBF" w14:textId="77777777" w:rsidR="00B452D7" w:rsidRDefault="00B452D7">
                  <w:pPr>
                    <w:ind w:left="0" w:hanging="2"/>
                    <w:rPr>
                      <w:color w:val="0000FF"/>
                      <w:sz w:val="16"/>
                      <w:szCs w:val="16"/>
                    </w:rPr>
                  </w:pPr>
                </w:p>
                <w:p w14:paraId="52E72B79" w14:textId="77777777" w:rsidR="00B452D7" w:rsidRDefault="00B452D7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</w:tcPr>
                <w:p w14:paraId="097BA4FD" w14:textId="77777777" w:rsidR="00B452D7" w:rsidRDefault="001E7BAE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Date</w:t>
                  </w:r>
                </w:p>
                <w:p w14:paraId="67754431" w14:textId="77777777" w:rsidR="00B452D7" w:rsidRDefault="00B452D7">
                  <w:pPr>
                    <w:ind w:left="0" w:hanging="2"/>
                    <w:rPr>
                      <w:color w:val="0000FF"/>
                      <w:sz w:val="16"/>
                      <w:szCs w:val="16"/>
                    </w:rPr>
                  </w:pPr>
                </w:p>
              </w:tc>
            </w:tr>
          </w:tbl>
          <w:p w14:paraId="7D353D28" w14:textId="77777777" w:rsidR="00B452D7" w:rsidRDefault="00B452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9072" w:type="dxa"/>
          </w:tcPr>
          <w:p w14:paraId="7E782D6D" w14:textId="77777777" w:rsidR="00B452D7" w:rsidRDefault="001E7BAE">
            <w:pPr>
              <w:pStyle w:val="Heading1"/>
              <w:ind w:hanging="2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POTENTIAL HARM                                                                LIKELIHOOD</w:t>
            </w:r>
          </w:p>
          <w:tbl>
            <w:tblPr>
              <w:tblStyle w:val="a3"/>
              <w:tblW w:w="86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05"/>
              <w:gridCol w:w="2693"/>
              <w:gridCol w:w="236"/>
              <w:gridCol w:w="1607"/>
              <w:gridCol w:w="1843"/>
              <w:gridCol w:w="992"/>
            </w:tblGrid>
            <w:tr w:rsidR="00B452D7" w14:paraId="6F39E750" w14:textId="77777777">
              <w:trPr>
                <w:cantSplit/>
                <w:trHeight w:val="397"/>
              </w:trPr>
              <w:tc>
                <w:tcPr>
                  <w:tcW w:w="1305" w:type="dxa"/>
                  <w:shd w:val="clear" w:color="auto" w:fill="C0C0C0"/>
                  <w:vAlign w:val="center"/>
                </w:tcPr>
                <w:p w14:paraId="63739F37" w14:textId="77777777" w:rsidR="00B452D7" w:rsidRDefault="001E7BAE">
                  <w:pPr>
                    <w:rPr>
                      <w:color w:val="000000"/>
                      <w:sz w:val="15"/>
                      <w:szCs w:val="15"/>
                    </w:rPr>
                  </w:pPr>
                  <w:r>
                    <w:rPr>
                      <w:color w:val="000000"/>
                      <w:sz w:val="15"/>
                      <w:szCs w:val="15"/>
                    </w:rPr>
                    <w:t>Catastrophic (5)</w:t>
                  </w:r>
                </w:p>
              </w:tc>
              <w:tc>
                <w:tcPr>
                  <w:tcW w:w="2693" w:type="dxa"/>
                  <w:vAlign w:val="center"/>
                </w:tcPr>
                <w:p w14:paraId="65AFDB1E" w14:textId="77777777" w:rsidR="00B452D7" w:rsidRDefault="001E7B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Fatal injury</w:t>
                  </w: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  <w:shd w:val="clear" w:color="auto" w:fill="E0E0E0"/>
                  <w:vAlign w:val="center"/>
                </w:tcPr>
                <w:p w14:paraId="2675FB72" w14:textId="77777777" w:rsidR="00B452D7" w:rsidRDefault="00B452D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</w:p>
                <w:p w14:paraId="173C0D52" w14:textId="77777777" w:rsidR="00B452D7" w:rsidRDefault="00B452D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607" w:type="dxa"/>
                  <w:shd w:val="clear" w:color="auto" w:fill="C0C0C0"/>
                  <w:vAlign w:val="center"/>
                </w:tcPr>
                <w:p w14:paraId="75D7D283" w14:textId="77777777" w:rsidR="00B452D7" w:rsidRDefault="001E7B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color w:val="000000"/>
                      <w:sz w:val="15"/>
                      <w:szCs w:val="15"/>
                    </w:rPr>
                  </w:pPr>
                  <w:r>
                    <w:rPr>
                      <w:color w:val="000000"/>
                      <w:sz w:val="15"/>
                      <w:szCs w:val="15"/>
                    </w:rPr>
                    <w:t>Highly Probable (5)</w:t>
                  </w:r>
                </w:p>
              </w:tc>
              <w:tc>
                <w:tcPr>
                  <w:tcW w:w="1843" w:type="dxa"/>
                  <w:vAlign w:val="center"/>
                </w:tcPr>
                <w:p w14:paraId="73B3CF9E" w14:textId="77777777" w:rsidR="00B452D7" w:rsidRDefault="001E7B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The event is extremely Foreseeable</w:t>
                  </w:r>
                </w:p>
              </w:tc>
              <w:tc>
                <w:tcPr>
                  <w:tcW w:w="992" w:type="dxa"/>
                  <w:vAlign w:val="center"/>
                </w:tcPr>
                <w:p w14:paraId="5430CD1E" w14:textId="77777777" w:rsidR="00B452D7" w:rsidRDefault="001E7B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More likely to occur</w:t>
                  </w:r>
                </w:p>
              </w:tc>
            </w:tr>
            <w:tr w:rsidR="00B452D7" w14:paraId="7756C493" w14:textId="77777777">
              <w:trPr>
                <w:cantSplit/>
                <w:trHeight w:val="397"/>
              </w:trPr>
              <w:tc>
                <w:tcPr>
                  <w:tcW w:w="1305" w:type="dxa"/>
                  <w:shd w:val="clear" w:color="auto" w:fill="C0C0C0"/>
                  <w:vAlign w:val="center"/>
                </w:tcPr>
                <w:p w14:paraId="1B6BEC17" w14:textId="77777777" w:rsidR="00B452D7" w:rsidRDefault="001E7BAE">
                  <w:pPr>
                    <w:rPr>
                      <w:color w:val="000000"/>
                      <w:sz w:val="15"/>
                      <w:szCs w:val="15"/>
                    </w:rPr>
                  </w:pPr>
                  <w:r>
                    <w:rPr>
                      <w:color w:val="000000"/>
                      <w:sz w:val="15"/>
                      <w:szCs w:val="15"/>
                    </w:rPr>
                    <w:t>Major (4)</w:t>
                  </w:r>
                </w:p>
              </w:tc>
              <w:tc>
                <w:tcPr>
                  <w:tcW w:w="2693" w:type="dxa"/>
                  <w:vAlign w:val="center"/>
                </w:tcPr>
                <w:p w14:paraId="164CE3EF" w14:textId="77777777" w:rsidR="00B452D7" w:rsidRDefault="001E7BAE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RIDDOR reportable Major Injuries/ Diseases/Dangerous Occurrence</w:t>
                  </w: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  <w:shd w:val="clear" w:color="auto" w:fill="E0E0E0"/>
                  <w:vAlign w:val="center"/>
                </w:tcPr>
                <w:p w14:paraId="1ED0F66F" w14:textId="77777777" w:rsidR="00B452D7" w:rsidRDefault="00B452D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607" w:type="dxa"/>
                  <w:shd w:val="clear" w:color="auto" w:fill="C0C0C0"/>
                  <w:vAlign w:val="center"/>
                </w:tcPr>
                <w:p w14:paraId="518AB30D" w14:textId="77777777" w:rsidR="00B452D7" w:rsidRDefault="001E7B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color w:val="000000"/>
                      <w:sz w:val="15"/>
                      <w:szCs w:val="15"/>
                    </w:rPr>
                  </w:pPr>
                  <w:r>
                    <w:rPr>
                      <w:color w:val="000000"/>
                      <w:sz w:val="15"/>
                      <w:szCs w:val="15"/>
                    </w:rPr>
                    <w:t>Probable (4)</w:t>
                  </w:r>
                </w:p>
              </w:tc>
              <w:tc>
                <w:tcPr>
                  <w:tcW w:w="1843" w:type="dxa"/>
                  <w:vAlign w:val="center"/>
                </w:tcPr>
                <w:p w14:paraId="5103D270" w14:textId="77777777" w:rsidR="00B452D7" w:rsidRDefault="001E7B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The event is very Foreseeable</w:t>
                  </w:r>
                </w:p>
              </w:tc>
              <w:tc>
                <w:tcPr>
                  <w:tcW w:w="992" w:type="dxa"/>
                  <w:vAlign w:val="center"/>
                </w:tcPr>
                <w:p w14:paraId="1AACEEED" w14:textId="77777777" w:rsidR="00B452D7" w:rsidRDefault="001E7B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sz w:val="16"/>
                      <w:szCs w:val="16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216" behindDoc="0" locked="0" layoutInCell="1" hidden="0" allowOverlap="1" wp14:anchorId="7A822EAE" wp14:editId="6F45C42A">
                            <wp:simplePos x="0" y="0"/>
                            <wp:positionH relativeFrom="column">
                              <wp:posOffset>38101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352425" cy="581025"/>
                            <wp:effectExtent l="0" t="0" r="0" b="0"/>
                            <wp:wrapNone/>
                            <wp:docPr id="1026" name="Arrow: Down 10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174550" y="3494250"/>
                                      <a:ext cx="342900" cy="571500"/>
                                    </a:xfrm>
                                    <a:prstGeom prst="downArrow">
                                      <a:avLst>
                                        <a:gd name="adj1" fmla="val 50000"/>
                                        <a:gd name="adj2" fmla="val 50000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3E5EC53" w14:textId="77777777" w:rsidR="00B452D7" w:rsidRDefault="00B452D7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7A822EAE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Arrow: Down 1026" o:spid="_x0000_s1026" type="#_x0000_t67" style="position:absolute;margin-left:3pt;margin-top:5pt;width:27.75pt;height:45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" adj="15120" fillcolor="black">
                            <v:stroke startarrowwidth="narrow" startarrowlength="short" endarrowwidth="narrow" endarrowlength="short"/>
                            <v:textbox inset="2.53958mm,2.53958mm,2.53958mm,2.53958mm">
                              <w:txbxContent>
                                <w:p w14:paraId="53E5EC53" w14:textId="77777777" w:rsidR="00B452D7" w:rsidRDefault="00B452D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B452D7" w14:paraId="044F69C4" w14:textId="77777777">
              <w:trPr>
                <w:cantSplit/>
                <w:trHeight w:val="397"/>
              </w:trPr>
              <w:tc>
                <w:tcPr>
                  <w:tcW w:w="1305" w:type="dxa"/>
                  <w:shd w:val="clear" w:color="auto" w:fill="C0C0C0"/>
                  <w:vAlign w:val="center"/>
                </w:tcPr>
                <w:p w14:paraId="56C02A5F" w14:textId="77777777" w:rsidR="00B452D7" w:rsidRDefault="001E7B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color w:val="000000"/>
                      <w:sz w:val="15"/>
                      <w:szCs w:val="15"/>
                    </w:rPr>
                  </w:pPr>
                  <w:r>
                    <w:rPr>
                      <w:color w:val="000000"/>
                      <w:sz w:val="15"/>
                      <w:szCs w:val="15"/>
                    </w:rPr>
                    <w:t>Moderate (3)</w:t>
                  </w:r>
                </w:p>
              </w:tc>
              <w:tc>
                <w:tcPr>
                  <w:tcW w:w="2693" w:type="dxa"/>
                  <w:vAlign w:val="center"/>
                </w:tcPr>
                <w:p w14:paraId="252658CD" w14:textId="77777777" w:rsidR="00B452D7" w:rsidRDefault="001E7BAE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Serious injury likely to result in a RIDDOR reportable </w:t>
                  </w:r>
                  <w:proofErr w:type="gramStart"/>
                  <w:r>
                    <w:rPr>
                      <w:color w:val="000000"/>
                      <w:sz w:val="16"/>
                      <w:szCs w:val="16"/>
                    </w:rPr>
                    <w:t>3 day</w:t>
                  </w:r>
                  <w:proofErr w:type="gramEnd"/>
                  <w:r>
                    <w:rPr>
                      <w:color w:val="000000"/>
                      <w:sz w:val="16"/>
                      <w:szCs w:val="16"/>
                    </w:rPr>
                    <w:t xml:space="preserve"> injury</w:t>
                  </w: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  <w:shd w:val="clear" w:color="auto" w:fill="E0E0E0"/>
                  <w:vAlign w:val="center"/>
                </w:tcPr>
                <w:p w14:paraId="4B298597" w14:textId="77777777" w:rsidR="00B452D7" w:rsidRDefault="00B452D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607" w:type="dxa"/>
                  <w:shd w:val="clear" w:color="auto" w:fill="C0C0C0"/>
                  <w:vAlign w:val="center"/>
                </w:tcPr>
                <w:p w14:paraId="12F6D8E3" w14:textId="77777777" w:rsidR="00B452D7" w:rsidRDefault="001E7B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color w:val="000000"/>
                      <w:sz w:val="15"/>
                      <w:szCs w:val="15"/>
                    </w:rPr>
                  </w:pPr>
                  <w:r>
                    <w:rPr>
                      <w:color w:val="000000"/>
                      <w:sz w:val="15"/>
                      <w:szCs w:val="15"/>
                    </w:rPr>
                    <w:t>Possible (3)</w:t>
                  </w:r>
                </w:p>
              </w:tc>
              <w:tc>
                <w:tcPr>
                  <w:tcW w:w="1843" w:type="dxa"/>
                  <w:vAlign w:val="center"/>
                </w:tcPr>
                <w:p w14:paraId="22EB2694" w14:textId="77777777" w:rsidR="00B452D7" w:rsidRDefault="001E7B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The event is Foreseeable</w:t>
                  </w:r>
                </w:p>
              </w:tc>
              <w:tc>
                <w:tcPr>
                  <w:tcW w:w="992" w:type="dxa"/>
                  <w:vAlign w:val="center"/>
                </w:tcPr>
                <w:p w14:paraId="3233B264" w14:textId="77777777" w:rsidR="00B452D7" w:rsidRDefault="00B452D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sz w:val="16"/>
                      <w:szCs w:val="16"/>
                    </w:rPr>
                  </w:pPr>
                </w:p>
              </w:tc>
            </w:tr>
            <w:tr w:rsidR="00B452D7" w14:paraId="1775ACAB" w14:textId="77777777">
              <w:trPr>
                <w:cantSplit/>
                <w:trHeight w:val="397"/>
              </w:trPr>
              <w:tc>
                <w:tcPr>
                  <w:tcW w:w="1305" w:type="dxa"/>
                  <w:shd w:val="clear" w:color="auto" w:fill="C0C0C0"/>
                  <w:vAlign w:val="center"/>
                </w:tcPr>
                <w:p w14:paraId="759949F5" w14:textId="77777777" w:rsidR="00B452D7" w:rsidRDefault="001E7B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color w:val="000000"/>
                      <w:sz w:val="15"/>
                      <w:szCs w:val="15"/>
                    </w:rPr>
                  </w:pPr>
                  <w:r>
                    <w:rPr>
                      <w:color w:val="000000"/>
                      <w:sz w:val="15"/>
                      <w:szCs w:val="15"/>
                    </w:rPr>
                    <w:t>Minor (2)</w:t>
                  </w:r>
                </w:p>
              </w:tc>
              <w:tc>
                <w:tcPr>
                  <w:tcW w:w="2693" w:type="dxa"/>
                  <w:vAlign w:val="center"/>
                </w:tcPr>
                <w:p w14:paraId="14B74055" w14:textId="77777777" w:rsidR="00B452D7" w:rsidRDefault="001E7BAE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Multiple minor injury</w:t>
                  </w: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  <w:shd w:val="clear" w:color="auto" w:fill="E0E0E0"/>
                  <w:vAlign w:val="center"/>
                </w:tcPr>
                <w:p w14:paraId="552BA7F6" w14:textId="77777777" w:rsidR="00B452D7" w:rsidRDefault="00B452D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607" w:type="dxa"/>
                  <w:shd w:val="clear" w:color="auto" w:fill="C0C0C0"/>
                  <w:vAlign w:val="center"/>
                </w:tcPr>
                <w:p w14:paraId="06D77338" w14:textId="77777777" w:rsidR="00B452D7" w:rsidRDefault="001E7B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color w:val="000000"/>
                      <w:sz w:val="15"/>
                      <w:szCs w:val="15"/>
                    </w:rPr>
                  </w:pPr>
                  <w:r>
                    <w:rPr>
                      <w:color w:val="000000"/>
                      <w:sz w:val="15"/>
                      <w:szCs w:val="15"/>
                    </w:rPr>
                    <w:t>Unlikely (2)</w:t>
                  </w:r>
                </w:p>
              </w:tc>
              <w:tc>
                <w:tcPr>
                  <w:tcW w:w="1843" w:type="dxa"/>
                  <w:vAlign w:val="center"/>
                </w:tcPr>
                <w:p w14:paraId="126BDF92" w14:textId="77777777" w:rsidR="00B452D7" w:rsidRDefault="001E7B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The event is not very Foreseeable</w:t>
                  </w:r>
                </w:p>
              </w:tc>
              <w:tc>
                <w:tcPr>
                  <w:tcW w:w="992" w:type="dxa"/>
                  <w:vAlign w:val="center"/>
                </w:tcPr>
                <w:p w14:paraId="4F6CAEAB" w14:textId="77777777" w:rsidR="00B452D7" w:rsidRDefault="00B452D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sz w:val="16"/>
                      <w:szCs w:val="16"/>
                    </w:rPr>
                  </w:pPr>
                </w:p>
              </w:tc>
            </w:tr>
            <w:tr w:rsidR="00B452D7" w14:paraId="1232CDF9" w14:textId="77777777">
              <w:trPr>
                <w:cantSplit/>
                <w:trHeight w:val="397"/>
              </w:trPr>
              <w:tc>
                <w:tcPr>
                  <w:tcW w:w="1305" w:type="dxa"/>
                  <w:shd w:val="clear" w:color="auto" w:fill="C0C0C0"/>
                  <w:vAlign w:val="center"/>
                </w:tcPr>
                <w:p w14:paraId="186DC7BB" w14:textId="77777777" w:rsidR="00B452D7" w:rsidRDefault="001E7B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color w:val="000000"/>
                      <w:sz w:val="15"/>
                      <w:szCs w:val="15"/>
                    </w:rPr>
                  </w:pPr>
                  <w:r>
                    <w:rPr>
                      <w:color w:val="000000"/>
                      <w:sz w:val="15"/>
                      <w:szCs w:val="15"/>
                    </w:rPr>
                    <w:t>Insignificant (1)</w:t>
                  </w:r>
                </w:p>
              </w:tc>
              <w:tc>
                <w:tcPr>
                  <w:tcW w:w="2693" w:type="dxa"/>
                  <w:vAlign w:val="center"/>
                </w:tcPr>
                <w:p w14:paraId="46941FD5" w14:textId="77777777" w:rsidR="00B452D7" w:rsidRDefault="001E7BAE">
                  <w:pPr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Individual minor injuries </w:t>
                  </w: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  <w:shd w:val="clear" w:color="auto" w:fill="E0E0E0"/>
                  <w:vAlign w:val="center"/>
                </w:tcPr>
                <w:p w14:paraId="3B96127C" w14:textId="77777777" w:rsidR="00B452D7" w:rsidRDefault="00B452D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607" w:type="dxa"/>
                  <w:shd w:val="clear" w:color="auto" w:fill="C0C0C0"/>
                  <w:vAlign w:val="center"/>
                </w:tcPr>
                <w:p w14:paraId="074FEC4D" w14:textId="77777777" w:rsidR="00B452D7" w:rsidRDefault="001E7B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5"/>
                      <w:szCs w:val="15"/>
                    </w:rPr>
                    <w:t>Remote</w:t>
                  </w:r>
                  <w:r>
                    <w:rPr>
                      <w:color w:val="000000"/>
                      <w:sz w:val="16"/>
                      <w:szCs w:val="16"/>
                    </w:rPr>
                    <w:t xml:space="preserve"> (1)</w:t>
                  </w:r>
                </w:p>
              </w:tc>
              <w:tc>
                <w:tcPr>
                  <w:tcW w:w="1843" w:type="dxa"/>
                  <w:vAlign w:val="center"/>
                </w:tcPr>
                <w:p w14:paraId="202903DE" w14:textId="77777777" w:rsidR="00B452D7" w:rsidRDefault="001E7B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The event is un-foreseeable</w:t>
                  </w:r>
                </w:p>
              </w:tc>
              <w:tc>
                <w:tcPr>
                  <w:tcW w:w="992" w:type="dxa"/>
                  <w:vAlign w:val="center"/>
                </w:tcPr>
                <w:p w14:paraId="60861079" w14:textId="77777777" w:rsidR="00B452D7" w:rsidRDefault="001E7BA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Less likely to occur</w:t>
                  </w:r>
                </w:p>
              </w:tc>
            </w:tr>
          </w:tbl>
          <w:p w14:paraId="42147F08" w14:textId="77777777" w:rsidR="00B452D7" w:rsidRDefault="00B452D7">
            <w:pPr>
              <w:pStyle w:val="Heading1"/>
              <w:ind w:hanging="2"/>
              <w:rPr>
                <w:rFonts w:ascii="Arial" w:hAnsi="Arial"/>
                <w:color w:val="000000"/>
                <w:sz w:val="16"/>
                <w:szCs w:val="16"/>
              </w:rPr>
            </w:pPr>
          </w:p>
          <w:p w14:paraId="275A2AE0" w14:textId="77777777" w:rsidR="00B452D7" w:rsidRDefault="001E7BAE">
            <w:pPr>
              <w:pStyle w:val="Heading1"/>
              <w:ind w:hanging="2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 xml:space="preserve">POTENTIAL HARM </w:t>
            </w:r>
          </w:p>
          <w:tbl>
            <w:tblPr>
              <w:tblStyle w:val="a4"/>
              <w:tblW w:w="881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63"/>
              <w:gridCol w:w="1343"/>
              <w:gridCol w:w="1417"/>
              <w:gridCol w:w="1276"/>
              <w:gridCol w:w="1418"/>
              <w:gridCol w:w="1701"/>
            </w:tblGrid>
            <w:tr w:rsidR="00B452D7" w14:paraId="50972112" w14:textId="77777777">
              <w:trPr>
                <w:trHeight w:val="116"/>
              </w:trPr>
              <w:tc>
                <w:tcPr>
                  <w:tcW w:w="1663" w:type="dxa"/>
                  <w:vAlign w:val="center"/>
                </w:tcPr>
                <w:p w14:paraId="492BAC77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Catastrophic (5)</w:t>
                  </w:r>
                </w:p>
              </w:tc>
              <w:tc>
                <w:tcPr>
                  <w:tcW w:w="1343" w:type="dxa"/>
                  <w:tcBorders>
                    <w:bottom w:val="single" w:sz="4" w:space="0" w:color="000000"/>
                  </w:tcBorders>
                  <w:shd w:val="clear" w:color="auto" w:fill="00B0F0"/>
                  <w:vAlign w:val="center"/>
                </w:tcPr>
                <w:p w14:paraId="2B8429F2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000000"/>
                  </w:tcBorders>
                  <w:shd w:val="clear" w:color="auto" w:fill="26D818"/>
                  <w:vAlign w:val="center"/>
                </w:tcPr>
                <w:p w14:paraId="084A0528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000000"/>
                  </w:tcBorders>
                  <w:shd w:val="clear" w:color="auto" w:fill="FFFF00"/>
                  <w:vAlign w:val="center"/>
                </w:tcPr>
                <w:p w14:paraId="1AB473A6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000000"/>
                  </w:tcBorders>
                  <w:shd w:val="clear" w:color="auto" w:fill="FF9900"/>
                  <w:vAlign w:val="center"/>
                </w:tcPr>
                <w:p w14:paraId="17C56FEA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000000"/>
                  </w:tcBorders>
                  <w:shd w:val="clear" w:color="auto" w:fill="FF0000"/>
                  <w:vAlign w:val="center"/>
                </w:tcPr>
                <w:p w14:paraId="0C6317DD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25</w:t>
                  </w:r>
                </w:p>
              </w:tc>
            </w:tr>
            <w:tr w:rsidR="00B452D7" w14:paraId="7C1F6623" w14:textId="77777777">
              <w:trPr>
                <w:trHeight w:val="116"/>
              </w:trPr>
              <w:tc>
                <w:tcPr>
                  <w:tcW w:w="1663" w:type="dxa"/>
                  <w:vAlign w:val="center"/>
                </w:tcPr>
                <w:p w14:paraId="50DC9AB0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Major (4)</w:t>
                  </w:r>
                </w:p>
              </w:tc>
              <w:tc>
                <w:tcPr>
                  <w:tcW w:w="1343" w:type="dxa"/>
                  <w:tcBorders>
                    <w:bottom w:val="single" w:sz="4" w:space="0" w:color="000000"/>
                  </w:tcBorders>
                  <w:shd w:val="clear" w:color="auto" w:fill="00B0F0"/>
                  <w:vAlign w:val="center"/>
                </w:tcPr>
                <w:p w14:paraId="3A272209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000000"/>
                  </w:tcBorders>
                  <w:shd w:val="clear" w:color="auto" w:fill="26D818"/>
                  <w:vAlign w:val="center"/>
                </w:tcPr>
                <w:p w14:paraId="0A5193C8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000000"/>
                  </w:tcBorders>
                  <w:shd w:val="clear" w:color="auto" w:fill="FFFF00"/>
                  <w:vAlign w:val="center"/>
                </w:tcPr>
                <w:p w14:paraId="769F1155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000000"/>
                  </w:tcBorders>
                  <w:shd w:val="clear" w:color="auto" w:fill="FF9900"/>
                  <w:vAlign w:val="center"/>
                </w:tcPr>
                <w:p w14:paraId="4F68D420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000000"/>
                  </w:tcBorders>
                  <w:shd w:val="clear" w:color="auto" w:fill="FF9900"/>
                  <w:vAlign w:val="center"/>
                </w:tcPr>
                <w:p w14:paraId="039EBF59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20</w:t>
                  </w:r>
                </w:p>
              </w:tc>
            </w:tr>
            <w:tr w:rsidR="00B452D7" w14:paraId="798B2022" w14:textId="77777777">
              <w:trPr>
                <w:trHeight w:val="116"/>
              </w:trPr>
              <w:tc>
                <w:tcPr>
                  <w:tcW w:w="1663" w:type="dxa"/>
                  <w:vAlign w:val="center"/>
                </w:tcPr>
                <w:p w14:paraId="5B9E3E61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Moderate (3)</w:t>
                  </w:r>
                </w:p>
              </w:tc>
              <w:tc>
                <w:tcPr>
                  <w:tcW w:w="1343" w:type="dxa"/>
                  <w:tcBorders>
                    <w:bottom w:val="single" w:sz="4" w:space="0" w:color="000000"/>
                  </w:tcBorders>
                  <w:shd w:val="clear" w:color="auto" w:fill="00B0F0"/>
                  <w:vAlign w:val="center"/>
                </w:tcPr>
                <w:p w14:paraId="60CBFE35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000000"/>
                  </w:tcBorders>
                  <w:shd w:val="clear" w:color="auto" w:fill="26D818"/>
                  <w:vAlign w:val="center"/>
                </w:tcPr>
                <w:p w14:paraId="0CE41179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000000"/>
                  </w:tcBorders>
                  <w:shd w:val="clear" w:color="auto" w:fill="26D818"/>
                  <w:vAlign w:val="center"/>
                </w:tcPr>
                <w:p w14:paraId="247EF6BF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000000"/>
                  </w:tcBorders>
                  <w:shd w:val="clear" w:color="auto" w:fill="FFFF00"/>
                  <w:vAlign w:val="center"/>
                </w:tcPr>
                <w:p w14:paraId="35CCC22C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000000"/>
                  </w:tcBorders>
                  <w:shd w:val="clear" w:color="auto" w:fill="FFFF00"/>
                  <w:vAlign w:val="center"/>
                </w:tcPr>
                <w:p w14:paraId="0B41E216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</w:tr>
            <w:tr w:rsidR="00B452D7" w14:paraId="140EAD51" w14:textId="77777777">
              <w:trPr>
                <w:trHeight w:val="116"/>
              </w:trPr>
              <w:tc>
                <w:tcPr>
                  <w:tcW w:w="1663" w:type="dxa"/>
                  <w:vAlign w:val="center"/>
                </w:tcPr>
                <w:p w14:paraId="695CB6C1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Minor (2)</w:t>
                  </w:r>
                </w:p>
              </w:tc>
              <w:tc>
                <w:tcPr>
                  <w:tcW w:w="1343" w:type="dxa"/>
                  <w:tcBorders>
                    <w:bottom w:val="single" w:sz="4" w:space="0" w:color="000000"/>
                  </w:tcBorders>
                  <w:shd w:val="clear" w:color="auto" w:fill="00B0F0"/>
                  <w:vAlign w:val="center"/>
                </w:tcPr>
                <w:p w14:paraId="24DBF470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000000"/>
                  </w:tcBorders>
                  <w:shd w:val="clear" w:color="auto" w:fill="00B0F0"/>
                  <w:vAlign w:val="center"/>
                </w:tcPr>
                <w:p w14:paraId="253D3CDD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000000"/>
                  </w:tcBorders>
                  <w:shd w:val="clear" w:color="auto" w:fill="26D818"/>
                  <w:vAlign w:val="center"/>
                </w:tcPr>
                <w:p w14:paraId="3954AB66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000000"/>
                  </w:tcBorders>
                  <w:shd w:val="clear" w:color="auto" w:fill="26D818"/>
                  <w:vAlign w:val="center"/>
                </w:tcPr>
                <w:p w14:paraId="00403BFB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000000"/>
                  </w:tcBorders>
                  <w:shd w:val="clear" w:color="auto" w:fill="26D818"/>
                  <w:vAlign w:val="center"/>
                </w:tcPr>
                <w:p w14:paraId="3B49AA15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</w:tr>
            <w:tr w:rsidR="00B452D7" w14:paraId="70F17D96" w14:textId="77777777">
              <w:trPr>
                <w:trHeight w:val="116"/>
              </w:trPr>
              <w:tc>
                <w:tcPr>
                  <w:tcW w:w="1663" w:type="dxa"/>
                  <w:tcBorders>
                    <w:bottom w:val="single" w:sz="4" w:space="0" w:color="000000"/>
                  </w:tcBorders>
                  <w:vAlign w:val="center"/>
                </w:tcPr>
                <w:p w14:paraId="121BBB72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Insignificant (1)</w:t>
                  </w:r>
                </w:p>
              </w:tc>
              <w:tc>
                <w:tcPr>
                  <w:tcW w:w="1343" w:type="dxa"/>
                  <w:shd w:val="clear" w:color="auto" w:fill="00B0F0"/>
                  <w:vAlign w:val="center"/>
                </w:tcPr>
                <w:p w14:paraId="4CF2AEAC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417" w:type="dxa"/>
                  <w:shd w:val="clear" w:color="auto" w:fill="00B0F0"/>
                  <w:vAlign w:val="center"/>
                </w:tcPr>
                <w:p w14:paraId="1523E769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276" w:type="dxa"/>
                  <w:shd w:val="clear" w:color="auto" w:fill="00B0F0"/>
                  <w:vAlign w:val="center"/>
                </w:tcPr>
                <w:p w14:paraId="1D716257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418" w:type="dxa"/>
                  <w:shd w:val="clear" w:color="auto" w:fill="00B0F0"/>
                  <w:vAlign w:val="center"/>
                </w:tcPr>
                <w:p w14:paraId="21D66A1D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701" w:type="dxa"/>
                  <w:shd w:val="clear" w:color="auto" w:fill="00B0F0"/>
                  <w:vAlign w:val="center"/>
                </w:tcPr>
                <w:p w14:paraId="39B1B174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5</w:t>
                  </w:r>
                </w:p>
              </w:tc>
            </w:tr>
            <w:tr w:rsidR="00B452D7" w14:paraId="4F3749F5" w14:textId="77777777">
              <w:trPr>
                <w:trHeight w:val="490"/>
              </w:trPr>
              <w:tc>
                <w:tcPr>
                  <w:tcW w:w="1663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B6BEA82" w14:textId="77777777" w:rsidR="00B452D7" w:rsidRDefault="00B452D7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43" w:type="dxa"/>
                  <w:vAlign w:val="center"/>
                </w:tcPr>
                <w:p w14:paraId="761089B7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Remote (1)</w:t>
                  </w:r>
                </w:p>
              </w:tc>
              <w:tc>
                <w:tcPr>
                  <w:tcW w:w="1417" w:type="dxa"/>
                  <w:vAlign w:val="center"/>
                </w:tcPr>
                <w:p w14:paraId="7380217F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Unlikely (2)</w:t>
                  </w:r>
                </w:p>
              </w:tc>
              <w:tc>
                <w:tcPr>
                  <w:tcW w:w="1276" w:type="dxa"/>
                  <w:vAlign w:val="center"/>
                </w:tcPr>
                <w:p w14:paraId="1591F442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Possible (3)</w:t>
                  </w:r>
                </w:p>
              </w:tc>
              <w:tc>
                <w:tcPr>
                  <w:tcW w:w="1418" w:type="dxa"/>
                  <w:vAlign w:val="center"/>
                </w:tcPr>
                <w:p w14:paraId="1B5449D7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Probable (4)</w:t>
                  </w:r>
                </w:p>
              </w:tc>
              <w:tc>
                <w:tcPr>
                  <w:tcW w:w="1701" w:type="dxa"/>
                  <w:vAlign w:val="center"/>
                </w:tcPr>
                <w:p w14:paraId="0BA189FC" w14:textId="77777777" w:rsidR="00B452D7" w:rsidRDefault="001E7BAE">
                  <w:pPr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Highly Probable (5)</w:t>
                  </w:r>
                </w:p>
              </w:tc>
            </w:tr>
          </w:tbl>
          <w:p w14:paraId="171D2BCD" w14:textId="77777777" w:rsidR="00B452D7" w:rsidRDefault="001E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                                                        </w:t>
            </w:r>
            <w:r>
              <w:rPr>
                <w:b/>
                <w:color w:val="000000"/>
                <w:sz w:val="18"/>
                <w:szCs w:val="18"/>
              </w:rPr>
              <w:t xml:space="preserve">LIKELIHOOD                                          </w:t>
            </w:r>
          </w:p>
          <w:p w14:paraId="55260B3F" w14:textId="77777777" w:rsidR="00B452D7" w:rsidRDefault="00B452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  <w:p w14:paraId="2F8A5D6F" w14:textId="77777777" w:rsidR="00B452D7" w:rsidRDefault="001E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line="240" w:lineRule="auto"/>
              <w:ind w:left="0" w:hanging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POTENTIAL HARM x LIKELIHOOD = RISK RATING  </w:t>
            </w:r>
            <w:proofErr w:type="spellStart"/>
            <w:r>
              <w:rPr>
                <w:color w:val="000000"/>
                <w:sz w:val="16"/>
                <w:szCs w:val="16"/>
              </w:rPr>
              <w:t>eg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: 3 x 3 = 9 (Moderate Potential Harm </w:t>
            </w:r>
            <w:proofErr w:type="gramStart"/>
            <w:r>
              <w:rPr>
                <w:color w:val="000000"/>
                <w:sz w:val="16"/>
                <w:szCs w:val="16"/>
              </w:rPr>
              <w:t>x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Possible Likelihood)</w:t>
            </w:r>
          </w:p>
          <w:tbl>
            <w:tblPr>
              <w:tblStyle w:val="a5"/>
              <w:tblW w:w="881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63"/>
              <w:gridCol w:w="2052"/>
              <w:gridCol w:w="1842"/>
              <w:gridCol w:w="3261"/>
            </w:tblGrid>
            <w:tr w:rsidR="00B452D7" w14:paraId="67619798" w14:textId="77777777">
              <w:trPr>
                <w:cantSplit/>
                <w:trHeight w:val="293"/>
              </w:trPr>
              <w:tc>
                <w:tcPr>
                  <w:tcW w:w="1663" w:type="dxa"/>
                  <w:vMerge w:val="restart"/>
                  <w:shd w:val="clear" w:color="auto" w:fill="000000"/>
                  <w:vAlign w:val="center"/>
                </w:tcPr>
                <w:p w14:paraId="6A2F343A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color w:val="FFFFFF"/>
                      <w:sz w:val="16"/>
                      <w:szCs w:val="16"/>
                    </w:rPr>
                    <w:t>COLOUR</w:t>
                  </w:r>
                </w:p>
              </w:tc>
              <w:tc>
                <w:tcPr>
                  <w:tcW w:w="3894" w:type="dxa"/>
                  <w:gridSpan w:val="2"/>
                  <w:tcBorders>
                    <w:bottom w:val="single" w:sz="4" w:space="0" w:color="000000"/>
                  </w:tcBorders>
                  <w:shd w:val="clear" w:color="auto" w:fill="000000"/>
                  <w:vAlign w:val="center"/>
                </w:tcPr>
                <w:p w14:paraId="2FF38B29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color w:val="FFFFFF"/>
                      <w:sz w:val="16"/>
                      <w:szCs w:val="16"/>
                    </w:rPr>
                    <w:t>RISK RATING</w:t>
                  </w:r>
                </w:p>
              </w:tc>
              <w:tc>
                <w:tcPr>
                  <w:tcW w:w="3261" w:type="dxa"/>
                  <w:vMerge w:val="restart"/>
                  <w:shd w:val="clear" w:color="auto" w:fill="000000"/>
                  <w:vAlign w:val="center"/>
                </w:tcPr>
                <w:p w14:paraId="2D2E6190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color w:val="FFFFFF"/>
                      <w:sz w:val="16"/>
                      <w:szCs w:val="16"/>
                    </w:rPr>
                    <w:t>REQUIRED ACTION</w:t>
                  </w:r>
                </w:p>
              </w:tc>
            </w:tr>
            <w:tr w:rsidR="00B452D7" w14:paraId="37B7D588" w14:textId="77777777">
              <w:trPr>
                <w:cantSplit/>
                <w:trHeight w:val="361"/>
              </w:trPr>
              <w:tc>
                <w:tcPr>
                  <w:tcW w:w="1663" w:type="dxa"/>
                  <w:vMerge/>
                  <w:shd w:val="clear" w:color="auto" w:fill="000000"/>
                  <w:vAlign w:val="center"/>
                </w:tcPr>
                <w:p w14:paraId="26018A99" w14:textId="77777777" w:rsidR="00B452D7" w:rsidRDefault="00B452D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0" w:hanging="2"/>
                    <w:rPr>
                      <w:b/>
                      <w:color w:val="FFFFFF"/>
                      <w:sz w:val="16"/>
                      <w:szCs w:val="16"/>
                    </w:rPr>
                  </w:pPr>
                </w:p>
              </w:tc>
              <w:tc>
                <w:tcPr>
                  <w:tcW w:w="2052" w:type="dxa"/>
                  <w:tcBorders>
                    <w:bottom w:val="single" w:sz="4" w:space="0" w:color="000000"/>
                  </w:tcBorders>
                  <w:shd w:val="clear" w:color="auto" w:fill="000000"/>
                  <w:vAlign w:val="center"/>
                </w:tcPr>
                <w:p w14:paraId="242EC409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color w:val="FFFFFF"/>
                      <w:sz w:val="16"/>
                      <w:szCs w:val="16"/>
                    </w:rPr>
                    <w:t>SCORE</w:t>
                  </w:r>
                </w:p>
              </w:tc>
              <w:tc>
                <w:tcPr>
                  <w:tcW w:w="1842" w:type="dxa"/>
                  <w:tcBorders>
                    <w:bottom w:val="single" w:sz="4" w:space="0" w:color="000000"/>
                  </w:tcBorders>
                  <w:shd w:val="clear" w:color="auto" w:fill="000000"/>
                  <w:vAlign w:val="center"/>
                </w:tcPr>
                <w:p w14:paraId="31234671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color w:val="FFFFFF"/>
                      <w:sz w:val="16"/>
                      <w:szCs w:val="16"/>
                    </w:rPr>
                    <w:t>ASSESSMENT</w:t>
                  </w:r>
                </w:p>
              </w:tc>
              <w:tc>
                <w:tcPr>
                  <w:tcW w:w="3261" w:type="dxa"/>
                  <w:vMerge/>
                  <w:shd w:val="clear" w:color="auto" w:fill="000000"/>
                  <w:vAlign w:val="center"/>
                </w:tcPr>
                <w:p w14:paraId="3152273B" w14:textId="77777777" w:rsidR="00B452D7" w:rsidRDefault="00B452D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0" w:hanging="2"/>
                    <w:rPr>
                      <w:b/>
                      <w:color w:val="FFFFFF"/>
                      <w:sz w:val="16"/>
                      <w:szCs w:val="16"/>
                    </w:rPr>
                  </w:pPr>
                </w:p>
              </w:tc>
            </w:tr>
            <w:tr w:rsidR="00B452D7" w14:paraId="01F6C43C" w14:textId="77777777">
              <w:trPr>
                <w:trHeight w:val="423"/>
              </w:trPr>
              <w:tc>
                <w:tcPr>
                  <w:tcW w:w="1663" w:type="dxa"/>
                  <w:tcBorders>
                    <w:bottom w:val="single" w:sz="4" w:space="0" w:color="000000"/>
                  </w:tcBorders>
                  <w:shd w:val="clear" w:color="auto" w:fill="00B0F0"/>
                  <w:vAlign w:val="center"/>
                </w:tcPr>
                <w:p w14:paraId="228786BE" w14:textId="77777777" w:rsidR="00B452D7" w:rsidRDefault="00B452D7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052" w:type="dxa"/>
                  <w:vAlign w:val="center"/>
                </w:tcPr>
                <w:p w14:paraId="4448F3AD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1 – 5</w:t>
                  </w:r>
                </w:p>
              </w:tc>
              <w:tc>
                <w:tcPr>
                  <w:tcW w:w="1842" w:type="dxa"/>
                  <w:vAlign w:val="center"/>
                </w:tcPr>
                <w:p w14:paraId="3DB906B8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 xml:space="preserve">Very Low </w:t>
                  </w:r>
                </w:p>
              </w:tc>
              <w:tc>
                <w:tcPr>
                  <w:tcW w:w="3261" w:type="dxa"/>
                  <w:vAlign w:val="center"/>
                </w:tcPr>
                <w:p w14:paraId="7E4396A2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No action required</w:t>
                  </w:r>
                </w:p>
              </w:tc>
            </w:tr>
            <w:tr w:rsidR="00B452D7" w14:paraId="755D3151" w14:textId="77777777">
              <w:trPr>
                <w:trHeight w:val="486"/>
              </w:trPr>
              <w:tc>
                <w:tcPr>
                  <w:tcW w:w="1663" w:type="dxa"/>
                  <w:tcBorders>
                    <w:bottom w:val="single" w:sz="4" w:space="0" w:color="000000"/>
                  </w:tcBorders>
                  <w:shd w:val="clear" w:color="auto" w:fill="00FF00"/>
                  <w:vAlign w:val="center"/>
                </w:tcPr>
                <w:p w14:paraId="72D2DD2D" w14:textId="77777777" w:rsidR="00B452D7" w:rsidRDefault="00B452D7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052" w:type="dxa"/>
                  <w:vAlign w:val="center"/>
                </w:tcPr>
                <w:p w14:paraId="1E7C0E13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6 – 10</w:t>
                  </w:r>
                </w:p>
              </w:tc>
              <w:tc>
                <w:tcPr>
                  <w:tcW w:w="1842" w:type="dxa"/>
                  <w:vAlign w:val="center"/>
                </w:tcPr>
                <w:p w14:paraId="1834A9B9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 xml:space="preserve">Low   </w:t>
                  </w:r>
                </w:p>
              </w:tc>
              <w:tc>
                <w:tcPr>
                  <w:tcW w:w="3261" w:type="dxa"/>
                  <w:vAlign w:val="center"/>
                </w:tcPr>
                <w:p w14:paraId="375FE83D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No action required</w:t>
                  </w:r>
                </w:p>
              </w:tc>
            </w:tr>
            <w:tr w:rsidR="00B452D7" w14:paraId="1076413C" w14:textId="77777777">
              <w:trPr>
                <w:trHeight w:val="494"/>
              </w:trPr>
              <w:tc>
                <w:tcPr>
                  <w:tcW w:w="1663" w:type="dxa"/>
                  <w:tcBorders>
                    <w:bottom w:val="single" w:sz="4" w:space="0" w:color="000000"/>
                  </w:tcBorders>
                  <w:shd w:val="clear" w:color="auto" w:fill="FFFF00"/>
                  <w:vAlign w:val="center"/>
                </w:tcPr>
                <w:p w14:paraId="1339E35E" w14:textId="77777777" w:rsidR="00B452D7" w:rsidRDefault="00B452D7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052" w:type="dxa"/>
                  <w:vAlign w:val="center"/>
                </w:tcPr>
                <w:p w14:paraId="2ED45934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12 – 15</w:t>
                  </w:r>
                </w:p>
              </w:tc>
              <w:tc>
                <w:tcPr>
                  <w:tcW w:w="1842" w:type="dxa"/>
                  <w:vAlign w:val="center"/>
                </w:tcPr>
                <w:p w14:paraId="236EE161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 xml:space="preserve">Medium </w:t>
                  </w:r>
                </w:p>
              </w:tc>
              <w:tc>
                <w:tcPr>
                  <w:tcW w:w="3261" w:type="dxa"/>
                  <w:vAlign w:val="center"/>
                </w:tcPr>
                <w:p w14:paraId="6FC916A2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Action required</w:t>
                  </w:r>
                </w:p>
              </w:tc>
            </w:tr>
            <w:tr w:rsidR="00B452D7" w14:paraId="06B4D6BE" w14:textId="77777777">
              <w:trPr>
                <w:trHeight w:val="474"/>
              </w:trPr>
              <w:tc>
                <w:tcPr>
                  <w:tcW w:w="1663" w:type="dxa"/>
                  <w:tcBorders>
                    <w:bottom w:val="single" w:sz="4" w:space="0" w:color="000000"/>
                  </w:tcBorders>
                  <w:shd w:val="clear" w:color="auto" w:fill="FF9900"/>
                  <w:vAlign w:val="center"/>
                </w:tcPr>
                <w:p w14:paraId="23B1625B" w14:textId="77777777" w:rsidR="00B452D7" w:rsidRDefault="00B452D7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052" w:type="dxa"/>
                  <w:tcBorders>
                    <w:bottom w:val="single" w:sz="4" w:space="0" w:color="000000"/>
                  </w:tcBorders>
                  <w:vAlign w:val="center"/>
                </w:tcPr>
                <w:p w14:paraId="67170271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16 – 20</w:t>
                  </w:r>
                </w:p>
              </w:tc>
              <w:tc>
                <w:tcPr>
                  <w:tcW w:w="1842" w:type="dxa"/>
                  <w:tcBorders>
                    <w:bottom w:val="single" w:sz="4" w:space="0" w:color="000000"/>
                  </w:tcBorders>
                  <w:vAlign w:val="center"/>
                </w:tcPr>
                <w:p w14:paraId="78C58A88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 xml:space="preserve">High       </w:t>
                  </w:r>
                </w:p>
              </w:tc>
              <w:tc>
                <w:tcPr>
                  <w:tcW w:w="3261" w:type="dxa"/>
                  <w:tcBorders>
                    <w:bottom w:val="single" w:sz="4" w:space="0" w:color="000000"/>
                  </w:tcBorders>
                  <w:vAlign w:val="center"/>
                </w:tcPr>
                <w:p w14:paraId="4D60694F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Immediate action required</w:t>
                  </w:r>
                </w:p>
              </w:tc>
            </w:tr>
            <w:tr w:rsidR="00B452D7" w14:paraId="13C72C58" w14:textId="77777777">
              <w:trPr>
                <w:trHeight w:val="438"/>
              </w:trPr>
              <w:tc>
                <w:tcPr>
                  <w:tcW w:w="1663" w:type="dxa"/>
                  <w:tcBorders>
                    <w:top w:val="single" w:sz="4" w:space="0" w:color="000000"/>
                  </w:tcBorders>
                  <w:shd w:val="clear" w:color="auto" w:fill="FF0000"/>
                  <w:vAlign w:val="center"/>
                </w:tcPr>
                <w:p w14:paraId="629EDEBC" w14:textId="77777777" w:rsidR="00B452D7" w:rsidRDefault="00B452D7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000000"/>
                  </w:tcBorders>
                  <w:vAlign w:val="center"/>
                </w:tcPr>
                <w:p w14:paraId="03D3B67B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21 - 25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</w:tcBorders>
                  <w:vAlign w:val="center"/>
                </w:tcPr>
                <w:p w14:paraId="6C0C3A8A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CRITICAL</w:t>
                  </w:r>
                </w:p>
              </w:tc>
              <w:tc>
                <w:tcPr>
                  <w:tcW w:w="3261" w:type="dxa"/>
                  <w:tcBorders>
                    <w:top w:val="single" w:sz="4" w:space="0" w:color="000000"/>
                  </w:tcBorders>
                  <w:vAlign w:val="center"/>
                </w:tcPr>
                <w:p w14:paraId="2C2EA044" w14:textId="77777777" w:rsidR="00B452D7" w:rsidRDefault="001E7BAE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120" w:after="120" w:line="240" w:lineRule="auto"/>
                    <w:ind w:left="0" w:hanging="2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color w:val="000000"/>
                      <w:sz w:val="16"/>
                      <w:szCs w:val="16"/>
                    </w:rPr>
                    <w:t>WORK MUST STOP</w:t>
                  </w:r>
                </w:p>
              </w:tc>
            </w:tr>
          </w:tbl>
          <w:p w14:paraId="5AFCE510" w14:textId="77777777" w:rsidR="00B452D7" w:rsidRDefault="00B452D7">
            <w:pPr>
              <w:ind w:left="0" w:hanging="2"/>
              <w:jc w:val="both"/>
              <w:rPr>
                <w:color w:val="000000"/>
                <w:sz w:val="16"/>
                <w:szCs w:val="16"/>
              </w:rPr>
            </w:pPr>
          </w:p>
        </w:tc>
      </w:tr>
    </w:tbl>
    <w:p w14:paraId="36062D2F" w14:textId="77777777" w:rsidR="00B452D7" w:rsidRDefault="00B452D7">
      <w:pPr>
        <w:tabs>
          <w:tab w:val="left" w:pos="0"/>
        </w:tabs>
        <w:ind w:left="0" w:hanging="2"/>
        <w:jc w:val="right"/>
        <w:rPr>
          <w:color w:val="000000"/>
          <w:sz w:val="16"/>
          <w:szCs w:val="16"/>
        </w:rPr>
      </w:pPr>
    </w:p>
    <w:tbl>
      <w:tblPr>
        <w:tblStyle w:val="a6"/>
        <w:tblW w:w="15591" w:type="dxa"/>
        <w:tblInd w:w="-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1559"/>
        <w:gridCol w:w="4111"/>
        <w:gridCol w:w="1134"/>
        <w:gridCol w:w="1134"/>
        <w:gridCol w:w="1699"/>
        <w:gridCol w:w="2551"/>
        <w:gridCol w:w="1559"/>
      </w:tblGrid>
      <w:tr w:rsidR="00B452D7" w14:paraId="2AC1F91C" w14:textId="77777777">
        <w:trPr>
          <w:cantSplit/>
          <w:trHeight w:val="724"/>
          <w:tblHeader/>
        </w:trPr>
        <w:tc>
          <w:tcPr>
            <w:tcW w:w="1844" w:type="dxa"/>
            <w:vMerge w:val="restart"/>
            <w:shd w:val="clear" w:color="auto" w:fill="D9D9D9"/>
            <w:vAlign w:val="center"/>
          </w:tcPr>
          <w:p w14:paraId="6F0CB171" w14:textId="15ECE196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lastRenderedPageBreak/>
              <w:br w:type="page"/>
            </w:r>
            <w:r>
              <w:rPr>
                <w:b/>
                <w:color w:val="000000"/>
                <w:sz w:val="16"/>
                <w:szCs w:val="16"/>
              </w:rPr>
              <w:t>HAZARD AND</w:t>
            </w:r>
          </w:p>
          <w:p w14:paraId="55002387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RELATED ACTIVITIES</w:t>
            </w:r>
          </w:p>
          <w:p w14:paraId="015FC60B" w14:textId="77777777" w:rsidR="00B452D7" w:rsidRDefault="00B452D7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shd w:val="clear" w:color="auto" w:fill="D9D9D9"/>
            <w:vAlign w:val="center"/>
          </w:tcPr>
          <w:p w14:paraId="523D38DC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PERSONS</w:t>
            </w:r>
          </w:p>
          <w:p w14:paraId="11BB37DA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AT RISK</w:t>
            </w:r>
          </w:p>
          <w:p w14:paraId="565A62A9" w14:textId="77777777" w:rsidR="00B452D7" w:rsidRDefault="00B452D7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vMerge w:val="restart"/>
            <w:shd w:val="clear" w:color="auto" w:fill="D9D9D9"/>
            <w:vAlign w:val="center"/>
          </w:tcPr>
          <w:p w14:paraId="6487DDA3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EXISTING CONTROLS</w:t>
            </w:r>
          </w:p>
          <w:p w14:paraId="4B4E93CD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e.g. Personal Protective Equipment (PPE), Guards, Safe Systems of Work, Training, Instruction, Authorised Users, Competent Persons</w:t>
            </w:r>
          </w:p>
          <w:p w14:paraId="2088F44B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GIVE FULL DETAILS</w:t>
            </w:r>
          </w:p>
        </w:tc>
        <w:tc>
          <w:tcPr>
            <w:tcW w:w="2268" w:type="dxa"/>
            <w:gridSpan w:val="2"/>
            <w:shd w:val="clear" w:color="auto" w:fill="D9D9D9"/>
            <w:vAlign w:val="center"/>
          </w:tcPr>
          <w:p w14:paraId="4110AC66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POSSIBLE OUTCOME</w:t>
            </w:r>
          </w:p>
          <w:p w14:paraId="37B2A603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(using rating chart from Page 1)</w:t>
            </w:r>
          </w:p>
        </w:tc>
        <w:tc>
          <w:tcPr>
            <w:tcW w:w="1699" w:type="dxa"/>
            <w:vMerge w:val="restart"/>
            <w:shd w:val="clear" w:color="auto" w:fill="D9D9D9"/>
            <w:vAlign w:val="center"/>
          </w:tcPr>
          <w:p w14:paraId="5B979C93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RESIDUAL RISK</w:t>
            </w:r>
          </w:p>
          <w:p w14:paraId="625EAB49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RATING</w:t>
            </w:r>
          </w:p>
          <w:p w14:paraId="64DE0155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AFTER</w:t>
            </w:r>
          </w:p>
          <w:p w14:paraId="33E616B6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EXISTING</w:t>
            </w:r>
          </w:p>
          <w:p w14:paraId="1D020F1F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CONTROLS</w:t>
            </w:r>
          </w:p>
          <w:p w14:paraId="730AEB48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(if 16 or more and no further controls practicable add to the risk register)</w:t>
            </w:r>
          </w:p>
        </w:tc>
        <w:tc>
          <w:tcPr>
            <w:tcW w:w="2551" w:type="dxa"/>
            <w:vMerge w:val="restart"/>
            <w:shd w:val="clear" w:color="auto" w:fill="D9D9D9"/>
            <w:vAlign w:val="center"/>
          </w:tcPr>
          <w:p w14:paraId="04F10CE4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FURTHER CONTROLS REQUIRED?</w:t>
            </w:r>
          </w:p>
          <w:p w14:paraId="2E883150" w14:textId="77777777" w:rsidR="00B452D7" w:rsidRDefault="00B452D7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</w:p>
          <w:p w14:paraId="39D8A387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Please state name for ownership of risk.</w:t>
            </w:r>
          </w:p>
        </w:tc>
        <w:tc>
          <w:tcPr>
            <w:tcW w:w="1559" w:type="dxa"/>
            <w:vMerge w:val="restart"/>
            <w:shd w:val="clear" w:color="auto" w:fill="D9D9D9"/>
            <w:vAlign w:val="center"/>
          </w:tcPr>
          <w:p w14:paraId="4706473D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RESIDUAL RISK RATING</w:t>
            </w:r>
          </w:p>
          <w:p w14:paraId="56E7B6CA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AFTER</w:t>
            </w:r>
          </w:p>
          <w:p w14:paraId="125C561A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ADDITIONAL</w:t>
            </w:r>
          </w:p>
          <w:p w14:paraId="7B5FDA70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CONTROLS</w:t>
            </w:r>
          </w:p>
          <w:p w14:paraId="274C0754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(if 16 or more add to the corporate risk register If 23+ STOP ACTIVITY)</w:t>
            </w:r>
          </w:p>
        </w:tc>
      </w:tr>
      <w:tr w:rsidR="00B452D7" w14:paraId="0A72285D" w14:textId="77777777">
        <w:trPr>
          <w:cantSplit/>
          <w:trHeight w:val="706"/>
          <w:tblHeader/>
        </w:trPr>
        <w:tc>
          <w:tcPr>
            <w:tcW w:w="1844" w:type="dxa"/>
            <w:vMerge/>
            <w:shd w:val="clear" w:color="auto" w:fill="D9D9D9"/>
            <w:vAlign w:val="center"/>
          </w:tcPr>
          <w:p w14:paraId="6E7E679C" w14:textId="77777777" w:rsidR="00B452D7" w:rsidRDefault="00B45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D9D9D9"/>
            <w:vAlign w:val="center"/>
          </w:tcPr>
          <w:p w14:paraId="0259AD9B" w14:textId="77777777" w:rsidR="00B452D7" w:rsidRDefault="00B45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111" w:type="dxa"/>
            <w:vMerge/>
            <w:shd w:val="clear" w:color="auto" w:fill="D9D9D9"/>
            <w:vAlign w:val="center"/>
          </w:tcPr>
          <w:p w14:paraId="4565D65F" w14:textId="77777777" w:rsidR="00B452D7" w:rsidRDefault="00B45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6EDDC3CB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Potential Harm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4CAD25F3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1699" w:type="dxa"/>
            <w:vMerge/>
            <w:shd w:val="clear" w:color="auto" w:fill="D9D9D9"/>
            <w:vAlign w:val="center"/>
          </w:tcPr>
          <w:p w14:paraId="2995C800" w14:textId="77777777" w:rsidR="00B452D7" w:rsidRDefault="00B45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2551" w:type="dxa"/>
            <w:vMerge/>
            <w:shd w:val="clear" w:color="auto" w:fill="D9D9D9"/>
            <w:vAlign w:val="center"/>
          </w:tcPr>
          <w:p w14:paraId="722670FA" w14:textId="77777777" w:rsidR="00B452D7" w:rsidRDefault="00B45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D9D9D9"/>
            <w:vAlign w:val="center"/>
          </w:tcPr>
          <w:p w14:paraId="47C923E0" w14:textId="77777777" w:rsidR="00B452D7" w:rsidRDefault="00B45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16"/>
                <w:szCs w:val="16"/>
              </w:rPr>
            </w:pPr>
          </w:p>
        </w:tc>
      </w:tr>
      <w:tr w:rsidR="00B452D7" w14:paraId="0894DEAF" w14:textId="77777777" w:rsidTr="001E7BAE">
        <w:trPr>
          <w:cantSplit/>
          <w:trHeight w:val="1560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8831F0C" w14:textId="25AB728D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94AF018" w14:textId="6B0B2586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D2B5ADC" w14:textId="33FC2458" w:rsidR="00B452D7" w:rsidRDefault="00B452D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3497440" w14:textId="5D70305C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3FD9C47" w14:textId="3EDDC8E1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361589C" w14:textId="0ECF3981" w:rsidR="00B452D7" w:rsidRPr="001E7BAE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914C96" w14:textId="77777777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933F041" w14:textId="77777777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452D7" w14:paraId="1E5BF370" w14:textId="77777777" w:rsidTr="001E7BAE">
        <w:trPr>
          <w:cantSplit/>
          <w:trHeight w:val="1560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2F96B8" w14:textId="1A415660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6B60510" w14:textId="24A648BE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FECDFBA" w14:textId="16ADCD36" w:rsidR="00B452D7" w:rsidRDefault="00B452D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D4F9CCB" w14:textId="1FC2FE98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3ED064" w14:textId="3602AD66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ECD7274" w14:textId="3D566237" w:rsidR="00B452D7" w:rsidRPr="001E7BAE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ACBC16" w14:textId="77777777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B859DB" w14:textId="77777777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452D7" w14:paraId="4D9D209C" w14:textId="77777777" w:rsidTr="001E7BAE">
        <w:trPr>
          <w:cantSplit/>
          <w:trHeight w:val="1560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896D11A" w14:textId="2AA97680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CE09BE0" w14:textId="26E4980A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A82123" w14:textId="4E5ED37F" w:rsidR="00B452D7" w:rsidRDefault="00B452D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70C049F" w14:textId="5B6BB72B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1A177D" w14:textId="7EE2BCA3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03D414" w14:textId="579B60F0" w:rsidR="00B452D7" w:rsidRPr="001E7BAE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CEBC98D" w14:textId="77777777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9FE83B" w14:textId="77777777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452D7" w14:paraId="120CD165" w14:textId="77777777" w:rsidTr="001E7BAE">
        <w:trPr>
          <w:cantSplit/>
          <w:trHeight w:val="1560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F8E035" w14:textId="07435576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BE1B6F" w14:textId="2C9C67B5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D2F446B" w14:textId="1FBCE4A6" w:rsidR="00B452D7" w:rsidRDefault="00B452D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60A792" w14:textId="148DD1F8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C0958B1" w14:textId="58A0313D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D9C512B" w14:textId="4233CF30" w:rsidR="00B452D7" w:rsidRPr="001E7BAE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E2DAC6" w14:textId="77777777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EFDD62" w14:textId="77777777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452D7" w14:paraId="247DAB25" w14:textId="77777777" w:rsidTr="001E7BAE">
        <w:trPr>
          <w:cantSplit/>
          <w:trHeight w:val="1560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C9CC89" w14:textId="67BBBBE3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B86A21" w14:textId="6B3EEA9F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FA1E31D" w14:textId="0FE8A642" w:rsidR="00B452D7" w:rsidRDefault="00B452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92DAC2" w14:textId="1025A99D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DEE479" w14:textId="4CDB324E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DEFBEF1" w14:textId="3D324704" w:rsidR="00B452D7" w:rsidRPr="001E7BAE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17CDF61" w14:textId="77777777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927ACC" w14:textId="77777777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452D7" w14:paraId="040994D5" w14:textId="77777777" w:rsidTr="001E7BAE">
        <w:trPr>
          <w:cantSplit/>
          <w:trHeight w:val="1560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1B656A" w14:textId="6087AA85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0E451D" w14:textId="17E2529A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295FD78" w14:textId="46CBEA24" w:rsidR="00B452D7" w:rsidRDefault="00B452D7" w:rsidP="001E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F29A974" w14:textId="7D1FC4C0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56A9B6" w14:textId="03DAD4BB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3B958D2" w14:textId="2823E37C" w:rsidR="00B452D7" w:rsidRPr="001E7BAE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9168DA" w14:textId="77777777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7030B6" w14:textId="77777777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452D7" w14:paraId="3EDB9850" w14:textId="77777777" w:rsidTr="001E7BAE">
        <w:trPr>
          <w:cantSplit/>
          <w:trHeight w:val="1560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E9F5344" w14:textId="6C7B6F88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14A5821" w14:textId="4AE273A5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50AD771" w14:textId="2A7E507C" w:rsidR="00B452D7" w:rsidRDefault="00B452D7" w:rsidP="001E7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F7F785" w14:textId="5F5066A2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2DF919E" w14:textId="205B080C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5E22E3D" w14:textId="4FA5A295" w:rsidR="00B452D7" w:rsidRPr="001E7BAE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114E42F" w14:textId="77777777" w:rsidR="00B452D7" w:rsidRDefault="00B452D7">
            <w:pPr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8282AB" w14:textId="77777777" w:rsidR="00B452D7" w:rsidRDefault="00B452D7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96F1144" w14:textId="77777777" w:rsidR="00B452D7" w:rsidRDefault="00B452D7">
      <w:pPr>
        <w:ind w:left="0" w:hanging="2"/>
      </w:pPr>
    </w:p>
    <w:p w14:paraId="04F6118F" w14:textId="77777777" w:rsidR="00B452D7" w:rsidRDefault="001E7BAE">
      <w:pPr>
        <w:ind w:left="0" w:hanging="2"/>
      </w:pPr>
      <w:r>
        <w:br w:type="page"/>
      </w:r>
    </w:p>
    <w:p w14:paraId="6F0C42BC" w14:textId="77777777" w:rsidR="00B452D7" w:rsidRDefault="00B452D7">
      <w:pPr>
        <w:ind w:left="0" w:hanging="2"/>
      </w:pPr>
    </w:p>
    <w:tbl>
      <w:tblPr>
        <w:tblStyle w:val="a7"/>
        <w:tblW w:w="15168" w:type="dxa"/>
        <w:tblInd w:w="-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5954"/>
        <w:gridCol w:w="1559"/>
        <w:gridCol w:w="1559"/>
        <w:gridCol w:w="1276"/>
        <w:gridCol w:w="1984"/>
        <w:gridCol w:w="2410"/>
      </w:tblGrid>
      <w:tr w:rsidR="00B452D7" w14:paraId="4B97C6E7" w14:textId="77777777">
        <w:trPr>
          <w:cantSplit/>
          <w:trHeight w:val="500"/>
          <w:tblHeader/>
        </w:trPr>
        <w:tc>
          <w:tcPr>
            <w:tcW w:w="6380" w:type="dxa"/>
            <w:gridSpan w:val="2"/>
            <w:shd w:val="clear" w:color="auto" w:fill="CCCCCC"/>
            <w:vAlign w:val="center"/>
          </w:tcPr>
          <w:p w14:paraId="44691172" w14:textId="77777777" w:rsidR="00B452D7" w:rsidRDefault="001E7BAE">
            <w:pPr>
              <w:ind w:left="0" w:hanging="2"/>
              <w:jc w:val="center"/>
            </w:pPr>
            <w:r>
              <w:rPr>
                <w:b/>
                <w:color w:val="000000"/>
                <w:sz w:val="20"/>
                <w:szCs w:val="20"/>
              </w:rPr>
              <w:t xml:space="preserve">ACTION PLAN </w:t>
            </w:r>
            <w:r>
              <w:rPr>
                <w:color w:val="000000"/>
                <w:sz w:val="20"/>
                <w:szCs w:val="20"/>
              </w:rPr>
              <w:t>(insert additional rows if required)</w:t>
            </w:r>
          </w:p>
        </w:tc>
        <w:tc>
          <w:tcPr>
            <w:tcW w:w="4394" w:type="dxa"/>
            <w:gridSpan w:val="3"/>
            <w:shd w:val="clear" w:color="auto" w:fill="CCCCCC"/>
            <w:vAlign w:val="center"/>
          </w:tcPr>
          <w:p w14:paraId="0DCF12AA" w14:textId="77777777" w:rsidR="00B452D7" w:rsidRDefault="001E7BAE">
            <w:pPr>
              <w:spacing w:after="58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TO BE ACTIONED BY</w:t>
            </w:r>
          </w:p>
        </w:tc>
        <w:tc>
          <w:tcPr>
            <w:tcW w:w="4394" w:type="dxa"/>
            <w:gridSpan w:val="2"/>
            <w:shd w:val="clear" w:color="auto" w:fill="CCCCCC"/>
            <w:vAlign w:val="center"/>
          </w:tcPr>
          <w:p w14:paraId="5C0BCBD6" w14:textId="77777777" w:rsidR="00B452D7" w:rsidRDefault="001E7BAE">
            <w:pPr>
              <w:spacing w:after="58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ACTION COMPLETE</w:t>
            </w:r>
          </w:p>
        </w:tc>
      </w:tr>
      <w:tr w:rsidR="00B452D7" w14:paraId="425313B6" w14:textId="77777777">
        <w:trPr>
          <w:cantSplit/>
          <w:trHeight w:val="500"/>
          <w:tblHeader/>
        </w:trPr>
        <w:tc>
          <w:tcPr>
            <w:tcW w:w="6380" w:type="dxa"/>
            <w:gridSpan w:val="2"/>
            <w:shd w:val="clear" w:color="auto" w:fill="CCCCCC"/>
            <w:vAlign w:val="center"/>
          </w:tcPr>
          <w:p w14:paraId="18B676EB" w14:textId="77777777" w:rsidR="00B452D7" w:rsidRDefault="001E7BAE">
            <w:pPr>
              <w:spacing w:after="58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Further control measures identified to reduce risks</w:t>
            </w:r>
          </w:p>
          <w:p w14:paraId="2AFCD789" w14:textId="77777777" w:rsidR="00B452D7" w:rsidRDefault="001E7BAE">
            <w:pPr>
              <w:spacing w:after="58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 far as is reasonably practicable</w:t>
            </w:r>
          </w:p>
        </w:tc>
        <w:tc>
          <w:tcPr>
            <w:tcW w:w="1559" w:type="dxa"/>
            <w:shd w:val="clear" w:color="auto" w:fill="CCCCCC"/>
            <w:vAlign w:val="center"/>
          </w:tcPr>
          <w:p w14:paraId="40E56528" w14:textId="77777777" w:rsidR="00B452D7" w:rsidRDefault="001E7BAE">
            <w:pPr>
              <w:spacing w:after="58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POSITION</w:t>
            </w:r>
          </w:p>
        </w:tc>
        <w:tc>
          <w:tcPr>
            <w:tcW w:w="1559" w:type="dxa"/>
            <w:shd w:val="clear" w:color="auto" w:fill="CCCCCC"/>
            <w:vAlign w:val="center"/>
          </w:tcPr>
          <w:p w14:paraId="3B6686D3" w14:textId="77777777" w:rsidR="00B452D7" w:rsidRDefault="001E7BAE">
            <w:pPr>
              <w:spacing w:after="58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1276" w:type="dxa"/>
            <w:shd w:val="clear" w:color="auto" w:fill="CCCCCC"/>
            <w:vAlign w:val="center"/>
          </w:tcPr>
          <w:p w14:paraId="674F1794" w14:textId="77777777" w:rsidR="00B452D7" w:rsidRDefault="001E7BAE">
            <w:pPr>
              <w:spacing w:after="58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60487B2E" w14:textId="77777777" w:rsidR="00B452D7" w:rsidRDefault="001E7BAE">
            <w:pPr>
              <w:spacing w:after="58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SIGNATURE</w:t>
            </w:r>
          </w:p>
        </w:tc>
        <w:tc>
          <w:tcPr>
            <w:tcW w:w="2410" w:type="dxa"/>
            <w:shd w:val="clear" w:color="auto" w:fill="CCCCCC"/>
            <w:vAlign w:val="center"/>
          </w:tcPr>
          <w:p w14:paraId="57AA7B8F" w14:textId="77777777" w:rsidR="00B452D7" w:rsidRDefault="001E7BAE">
            <w:pPr>
              <w:spacing w:after="58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DATE</w:t>
            </w:r>
          </w:p>
        </w:tc>
      </w:tr>
      <w:tr w:rsidR="00B452D7" w14:paraId="174315AD" w14:textId="77777777">
        <w:trPr>
          <w:cantSplit/>
          <w:trHeight w:val="1134"/>
        </w:trPr>
        <w:tc>
          <w:tcPr>
            <w:tcW w:w="426" w:type="dxa"/>
            <w:vAlign w:val="center"/>
          </w:tcPr>
          <w:p w14:paraId="08280323" w14:textId="77777777" w:rsidR="00B452D7" w:rsidRDefault="001E7BAE">
            <w:pPr>
              <w:spacing w:after="58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954" w:type="dxa"/>
            <w:vAlign w:val="center"/>
          </w:tcPr>
          <w:p w14:paraId="020D1D47" w14:textId="77777777" w:rsidR="00B452D7" w:rsidRDefault="00B452D7">
            <w:pPr>
              <w:spacing w:after="58"/>
              <w:ind w:left="0" w:hanging="2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C28CBD0" w14:textId="77777777" w:rsidR="00B452D7" w:rsidRDefault="00B452D7">
            <w:pPr>
              <w:spacing w:after="58"/>
              <w:ind w:left="0" w:hanging="2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541FCC0C" w14:textId="77777777" w:rsidR="00B452D7" w:rsidRDefault="00B452D7">
            <w:pPr>
              <w:spacing w:after="58"/>
              <w:ind w:left="0" w:hanging="2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62E3BEE6" w14:textId="77777777" w:rsidR="00B452D7" w:rsidRDefault="00B452D7">
            <w:pPr>
              <w:spacing w:after="58"/>
              <w:ind w:left="0" w:hanging="2"/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561F75E3" w14:textId="77777777" w:rsidR="00B452D7" w:rsidRDefault="00B452D7">
            <w:pPr>
              <w:spacing w:after="58"/>
              <w:ind w:left="0" w:hanging="2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0FFA7ABB" w14:textId="77777777" w:rsidR="00B452D7" w:rsidRDefault="00B452D7">
            <w:pPr>
              <w:spacing w:after="58"/>
              <w:ind w:left="0" w:hanging="2"/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</w:tr>
      <w:tr w:rsidR="00B452D7" w14:paraId="590D83C3" w14:textId="77777777">
        <w:trPr>
          <w:cantSplit/>
          <w:trHeight w:val="1134"/>
        </w:trPr>
        <w:tc>
          <w:tcPr>
            <w:tcW w:w="426" w:type="dxa"/>
            <w:vAlign w:val="center"/>
          </w:tcPr>
          <w:p w14:paraId="03A35B1A" w14:textId="77777777" w:rsidR="00B452D7" w:rsidRDefault="001E7BAE">
            <w:pPr>
              <w:spacing w:after="58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954" w:type="dxa"/>
            <w:vAlign w:val="center"/>
          </w:tcPr>
          <w:p w14:paraId="2CEAB256" w14:textId="77777777" w:rsidR="00B452D7" w:rsidRDefault="00B452D7">
            <w:pPr>
              <w:spacing w:after="58"/>
              <w:ind w:left="0" w:hanging="2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2C8686E" w14:textId="77777777" w:rsidR="00B452D7" w:rsidRDefault="00B452D7">
            <w:pPr>
              <w:spacing w:after="58"/>
              <w:ind w:left="0" w:hanging="2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D5B1FFA" w14:textId="77777777" w:rsidR="00B452D7" w:rsidRDefault="00B452D7">
            <w:pPr>
              <w:spacing w:after="58"/>
              <w:ind w:left="0" w:hanging="2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4BE66F65" w14:textId="77777777" w:rsidR="00B452D7" w:rsidRDefault="00B452D7">
            <w:pPr>
              <w:spacing w:after="58"/>
              <w:ind w:left="0" w:hanging="2"/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624C4AA9" w14:textId="77777777" w:rsidR="00B452D7" w:rsidRDefault="00B452D7">
            <w:pPr>
              <w:spacing w:after="58"/>
              <w:ind w:left="0" w:hanging="2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23D90E7C" w14:textId="77777777" w:rsidR="00B452D7" w:rsidRDefault="00B452D7">
            <w:pPr>
              <w:spacing w:after="58"/>
              <w:ind w:left="0" w:hanging="2"/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</w:tr>
      <w:tr w:rsidR="00B452D7" w14:paraId="2AF0EE08" w14:textId="77777777">
        <w:trPr>
          <w:cantSplit/>
          <w:trHeight w:val="1134"/>
        </w:trPr>
        <w:tc>
          <w:tcPr>
            <w:tcW w:w="426" w:type="dxa"/>
            <w:vAlign w:val="center"/>
          </w:tcPr>
          <w:p w14:paraId="7684AC13" w14:textId="77777777" w:rsidR="00B452D7" w:rsidRDefault="001E7BAE">
            <w:pPr>
              <w:spacing w:after="58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954" w:type="dxa"/>
            <w:vAlign w:val="center"/>
          </w:tcPr>
          <w:p w14:paraId="5ACA45BE" w14:textId="77777777" w:rsidR="00B452D7" w:rsidRDefault="00B452D7">
            <w:pPr>
              <w:spacing w:after="58"/>
              <w:ind w:left="0" w:hanging="2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CE27925" w14:textId="77777777" w:rsidR="00B452D7" w:rsidRDefault="00B452D7">
            <w:pPr>
              <w:spacing w:after="58"/>
              <w:ind w:left="0" w:hanging="2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374E423B" w14:textId="77777777" w:rsidR="00B452D7" w:rsidRDefault="00B452D7">
            <w:pPr>
              <w:spacing w:after="58"/>
              <w:ind w:left="0" w:hanging="2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504F9757" w14:textId="77777777" w:rsidR="00B452D7" w:rsidRDefault="00B452D7">
            <w:pPr>
              <w:spacing w:after="58"/>
              <w:ind w:left="0" w:hanging="2"/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186DD081" w14:textId="77777777" w:rsidR="00B452D7" w:rsidRDefault="00B452D7">
            <w:pPr>
              <w:spacing w:after="58"/>
              <w:ind w:left="0" w:hanging="2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47E4ADEB" w14:textId="77777777" w:rsidR="00B452D7" w:rsidRDefault="00B452D7">
            <w:pPr>
              <w:spacing w:after="58"/>
              <w:ind w:left="0" w:hanging="2"/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</w:tr>
      <w:tr w:rsidR="00B452D7" w14:paraId="06736814" w14:textId="77777777">
        <w:trPr>
          <w:cantSplit/>
          <w:trHeight w:val="1134"/>
        </w:trPr>
        <w:tc>
          <w:tcPr>
            <w:tcW w:w="426" w:type="dxa"/>
            <w:vAlign w:val="center"/>
          </w:tcPr>
          <w:p w14:paraId="77E884B1" w14:textId="77777777" w:rsidR="00B452D7" w:rsidRDefault="001E7BAE">
            <w:pPr>
              <w:spacing w:after="58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954" w:type="dxa"/>
            <w:vAlign w:val="center"/>
          </w:tcPr>
          <w:p w14:paraId="2E3767B3" w14:textId="77777777" w:rsidR="00B452D7" w:rsidRDefault="00B452D7">
            <w:pPr>
              <w:spacing w:after="58"/>
              <w:ind w:left="0" w:hanging="2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E91F900" w14:textId="77777777" w:rsidR="00B452D7" w:rsidRDefault="00B452D7">
            <w:pPr>
              <w:spacing w:after="58"/>
              <w:ind w:left="0" w:hanging="2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10A269A" w14:textId="77777777" w:rsidR="00B452D7" w:rsidRDefault="00B452D7">
            <w:pPr>
              <w:spacing w:after="58"/>
              <w:ind w:left="0" w:hanging="2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5D77C539" w14:textId="77777777" w:rsidR="00B452D7" w:rsidRDefault="00B452D7">
            <w:pPr>
              <w:spacing w:after="58"/>
              <w:ind w:left="0" w:hanging="2"/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56D60F65" w14:textId="77777777" w:rsidR="00B452D7" w:rsidRDefault="00B452D7">
            <w:pPr>
              <w:spacing w:after="58"/>
              <w:ind w:left="0" w:hanging="2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6D1980E9" w14:textId="77777777" w:rsidR="00B452D7" w:rsidRDefault="00B452D7">
            <w:pPr>
              <w:spacing w:after="58"/>
              <w:ind w:left="0" w:hanging="2"/>
              <w:jc w:val="center"/>
              <w:rPr>
                <w:rFonts w:ascii="Calibri" w:eastAsia="Calibri" w:hAnsi="Calibri" w:cs="Calibri"/>
                <w:color w:val="0000FF"/>
                <w:sz w:val="22"/>
                <w:szCs w:val="22"/>
              </w:rPr>
            </w:pPr>
          </w:p>
        </w:tc>
      </w:tr>
      <w:tr w:rsidR="00B452D7" w14:paraId="5BEB3239" w14:textId="77777777">
        <w:trPr>
          <w:cantSplit/>
          <w:trHeight w:val="851"/>
        </w:trPr>
        <w:tc>
          <w:tcPr>
            <w:tcW w:w="6380" w:type="dxa"/>
            <w:gridSpan w:val="2"/>
            <w:vAlign w:val="center"/>
          </w:tcPr>
          <w:p w14:paraId="146C7D71" w14:textId="77777777" w:rsidR="00B452D7" w:rsidRDefault="001E7BAE">
            <w:pPr>
              <w:spacing w:after="58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Confirm risk assessment findings and controls have been communicated to staff (and others who need to know)? </w:t>
            </w:r>
          </w:p>
          <w:p w14:paraId="2115180B" w14:textId="77777777" w:rsidR="00B452D7" w:rsidRDefault="001E7BAE">
            <w:pPr>
              <w:spacing w:after="58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Record the process for this in the comments box below.</w:t>
            </w:r>
          </w:p>
        </w:tc>
        <w:tc>
          <w:tcPr>
            <w:tcW w:w="1559" w:type="dxa"/>
            <w:vAlign w:val="center"/>
          </w:tcPr>
          <w:p w14:paraId="4148161E" w14:textId="77777777" w:rsidR="00B452D7" w:rsidRDefault="00B452D7">
            <w:pPr>
              <w:spacing w:after="58"/>
              <w:ind w:left="0" w:hanging="2"/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585589D" w14:textId="77777777" w:rsidR="00B452D7" w:rsidRDefault="00B452D7">
            <w:pPr>
              <w:spacing w:after="58"/>
              <w:ind w:left="0" w:hanging="2"/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A53F19" w14:textId="77777777" w:rsidR="00B452D7" w:rsidRDefault="00B452D7">
            <w:pPr>
              <w:spacing w:after="58"/>
              <w:ind w:left="0" w:hanging="2"/>
              <w:jc w:val="center"/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9728789" w14:textId="77777777" w:rsidR="00B452D7" w:rsidRDefault="00B452D7">
            <w:pPr>
              <w:spacing w:after="58"/>
              <w:ind w:left="0" w:hanging="2"/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49C66A5C" w14:textId="77777777" w:rsidR="00B452D7" w:rsidRDefault="00B452D7">
            <w:pPr>
              <w:spacing w:after="58"/>
              <w:ind w:left="0" w:hanging="2"/>
              <w:jc w:val="center"/>
              <w:rPr>
                <w:rFonts w:ascii="Calibri" w:eastAsia="Calibri" w:hAnsi="Calibri" w:cs="Calibri"/>
                <w:color w:val="0000FF"/>
                <w:sz w:val="20"/>
                <w:szCs w:val="20"/>
              </w:rPr>
            </w:pPr>
          </w:p>
        </w:tc>
      </w:tr>
      <w:tr w:rsidR="00B452D7" w14:paraId="6BAC80FC" w14:textId="77777777">
        <w:trPr>
          <w:tblHeader/>
        </w:trPr>
        <w:tc>
          <w:tcPr>
            <w:tcW w:w="15168" w:type="dxa"/>
            <w:gridSpan w:val="7"/>
            <w:shd w:val="clear" w:color="auto" w:fill="CCCCCC"/>
          </w:tcPr>
          <w:p w14:paraId="68F296A3" w14:textId="77777777" w:rsidR="00B452D7" w:rsidRDefault="001E7BAE">
            <w:pPr>
              <w:pStyle w:val="Heading2"/>
              <w:ind w:hanging="2"/>
              <w:jc w:val="center"/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Arial" w:hAnsi="Arial"/>
                <w:color w:val="000000"/>
                <w:sz w:val="20"/>
              </w:rPr>
              <w:t>COMMENTS AND INFORMATION</w:t>
            </w:r>
          </w:p>
          <w:p w14:paraId="3D89D491" w14:textId="77777777" w:rsidR="00B452D7" w:rsidRDefault="001E7BAE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(Use this section to record how the risk assessment has been communicated and any other comments and information)</w:t>
            </w:r>
          </w:p>
        </w:tc>
      </w:tr>
      <w:tr w:rsidR="00B452D7" w14:paraId="20E4F683" w14:textId="77777777">
        <w:trPr>
          <w:trHeight w:val="1247"/>
        </w:trPr>
        <w:tc>
          <w:tcPr>
            <w:tcW w:w="15168" w:type="dxa"/>
            <w:gridSpan w:val="7"/>
          </w:tcPr>
          <w:p w14:paraId="53DD3A3B" w14:textId="77777777" w:rsidR="00B452D7" w:rsidRDefault="001E7BAE">
            <w:pPr>
              <w:tabs>
                <w:tab w:val="left" w:pos="15071"/>
              </w:tabs>
              <w:ind w:left="0" w:hanging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 shared drive, email etc</w:t>
            </w:r>
          </w:p>
          <w:p w14:paraId="690FDED8" w14:textId="77777777" w:rsidR="00B452D7" w:rsidRDefault="00B452D7">
            <w:pPr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0AD1C49A" w14:textId="77777777" w:rsidR="00B452D7" w:rsidRDefault="00B452D7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240" w:lineRule="auto"/>
        <w:ind w:left="0" w:hanging="2"/>
        <w:jc w:val="center"/>
        <w:rPr>
          <w:rFonts w:ascii="Times New Roman" w:eastAsia="Times New Roman" w:hAnsi="Times New Roman" w:cs="Times New Roman"/>
        </w:rPr>
      </w:pPr>
    </w:p>
    <w:tbl>
      <w:tblPr>
        <w:tblStyle w:val="a8"/>
        <w:tblW w:w="15168" w:type="dxa"/>
        <w:tblInd w:w="-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04"/>
        <w:gridCol w:w="9237"/>
        <w:gridCol w:w="2410"/>
        <w:gridCol w:w="1417"/>
      </w:tblGrid>
      <w:tr w:rsidR="00B452D7" w14:paraId="513A2CCE" w14:textId="77777777">
        <w:trPr>
          <w:trHeight w:val="60"/>
          <w:tblHeader/>
        </w:trPr>
        <w:tc>
          <w:tcPr>
            <w:tcW w:w="2104" w:type="dxa"/>
            <w:shd w:val="clear" w:color="auto" w:fill="CCCCCC"/>
            <w:vAlign w:val="center"/>
          </w:tcPr>
          <w:p w14:paraId="2C700696" w14:textId="77777777" w:rsidR="00B452D7" w:rsidRDefault="001E7BAE">
            <w:pPr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</w:rPr>
              <w:t>SCHEDULED DATE OF NEXT REVIEW (MINIMUM ANNUALLY)</w:t>
            </w:r>
          </w:p>
        </w:tc>
        <w:tc>
          <w:tcPr>
            <w:tcW w:w="9237" w:type="dxa"/>
            <w:shd w:val="clear" w:color="auto" w:fill="CCCCCC"/>
            <w:vAlign w:val="center"/>
          </w:tcPr>
          <w:p w14:paraId="60B97CA3" w14:textId="77777777" w:rsidR="00B452D7" w:rsidRDefault="001E7BAE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ARE THERE ANY CHANGES TO THE ACTIVITY SINCE THE LAST ASSESSMENT?</w:t>
            </w:r>
          </w:p>
          <w:p w14:paraId="46EF5261" w14:textId="77777777" w:rsidR="00B452D7" w:rsidRDefault="001E7BAE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CLARIFY THAT ALL CONTROLS ARE STILL IN PLACE &amp; MONITORED ON A REGULAR BASIS.</w:t>
            </w:r>
          </w:p>
        </w:tc>
        <w:tc>
          <w:tcPr>
            <w:tcW w:w="2410" w:type="dxa"/>
            <w:shd w:val="clear" w:color="auto" w:fill="CCCCCC"/>
            <w:vAlign w:val="center"/>
          </w:tcPr>
          <w:p w14:paraId="663832EB" w14:textId="77777777" w:rsidR="00B452D7" w:rsidRDefault="001E7BAE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SIGNATURE OF </w:t>
            </w:r>
          </w:p>
          <w:p w14:paraId="15065FDA" w14:textId="77777777" w:rsidR="00B452D7" w:rsidRDefault="001E7BAE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MANAGER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3097F90D" w14:textId="77777777" w:rsidR="00B452D7" w:rsidRDefault="001E7BAE">
            <w:pPr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DATE OF REVIEW</w:t>
            </w:r>
          </w:p>
        </w:tc>
      </w:tr>
      <w:tr w:rsidR="00B452D7" w14:paraId="21AA023C" w14:textId="77777777">
        <w:trPr>
          <w:trHeight w:val="1134"/>
        </w:trPr>
        <w:tc>
          <w:tcPr>
            <w:tcW w:w="2104" w:type="dxa"/>
            <w:vAlign w:val="center"/>
          </w:tcPr>
          <w:p w14:paraId="3FD5C6CF" w14:textId="77777777" w:rsidR="00B452D7" w:rsidRDefault="00B452D7">
            <w:pPr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37" w:type="dxa"/>
            <w:vAlign w:val="center"/>
          </w:tcPr>
          <w:p w14:paraId="0738C33A" w14:textId="77777777" w:rsidR="00B452D7" w:rsidRDefault="00B452D7">
            <w:pPr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27A63B40" w14:textId="77777777" w:rsidR="00B452D7" w:rsidRDefault="00B452D7">
            <w:pPr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F3BBC0D" w14:textId="77777777" w:rsidR="00B452D7" w:rsidRDefault="00B452D7">
            <w:pPr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52D7" w14:paraId="6CB49032" w14:textId="77777777">
        <w:trPr>
          <w:trHeight w:val="1134"/>
        </w:trPr>
        <w:tc>
          <w:tcPr>
            <w:tcW w:w="2104" w:type="dxa"/>
            <w:vAlign w:val="center"/>
          </w:tcPr>
          <w:p w14:paraId="12248487" w14:textId="77777777" w:rsidR="00B452D7" w:rsidRDefault="00B452D7">
            <w:pPr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37" w:type="dxa"/>
            <w:vAlign w:val="center"/>
          </w:tcPr>
          <w:p w14:paraId="1DFCE285" w14:textId="77777777" w:rsidR="00B452D7" w:rsidRDefault="00B452D7">
            <w:pPr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098AD9FE" w14:textId="77777777" w:rsidR="00B452D7" w:rsidRDefault="00B452D7">
            <w:pPr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ED9984D" w14:textId="77777777" w:rsidR="00B452D7" w:rsidRDefault="00B452D7">
            <w:pPr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52D7" w14:paraId="07BEC246" w14:textId="77777777">
        <w:trPr>
          <w:trHeight w:val="1134"/>
        </w:trPr>
        <w:tc>
          <w:tcPr>
            <w:tcW w:w="2104" w:type="dxa"/>
            <w:vAlign w:val="center"/>
          </w:tcPr>
          <w:p w14:paraId="660CC047" w14:textId="77777777" w:rsidR="00B452D7" w:rsidRDefault="00B452D7">
            <w:pPr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37" w:type="dxa"/>
            <w:vAlign w:val="center"/>
          </w:tcPr>
          <w:p w14:paraId="12395636" w14:textId="77777777" w:rsidR="00B452D7" w:rsidRDefault="00B452D7">
            <w:pPr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3CAD171B" w14:textId="77777777" w:rsidR="00B452D7" w:rsidRDefault="00B452D7">
            <w:pPr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75C3735" w14:textId="77777777" w:rsidR="00B452D7" w:rsidRDefault="00B452D7">
            <w:pPr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52D7" w14:paraId="7263A4FE" w14:textId="77777777">
        <w:trPr>
          <w:trHeight w:val="1134"/>
        </w:trPr>
        <w:tc>
          <w:tcPr>
            <w:tcW w:w="2104" w:type="dxa"/>
            <w:vAlign w:val="center"/>
          </w:tcPr>
          <w:p w14:paraId="3C2FBEFD" w14:textId="77777777" w:rsidR="00B452D7" w:rsidRDefault="00B452D7">
            <w:pPr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37" w:type="dxa"/>
            <w:vAlign w:val="center"/>
          </w:tcPr>
          <w:p w14:paraId="0EBEB54C" w14:textId="77777777" w:rsidR="00B452D7" w:rsidRDefault="00B452D7">
            <w:pPr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453DDFBA" w14:textId="77777777" w:rsidR="00B452D7" w:rsidRDefault="00B452D7">
            <w:pPr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1BCC878" w14:textId="77777777" w:rsidR="00B452D7" w:rsidRDefault="00B452D7">
            <w:pPr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52D7" w14:paraId="0F2428D5" w14:textId="77777777">
        <w:trPr>
          <w:trHeight w:val="1134"/>
        </w:trPr>
        <w:tc>
          <w:tcPr>
            <w:tcW w:w="2104" w:type="dxa"/>
            <w:vAlign w:val="center"/>
          </w:tcPr>
          <w:p w14:paraId="73BD98C9" w14:textId="77777777" w:rsidR="00B452D7" w:rsidRDefault="00B452D7">
            <w:pPr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37" w:type="dxa"/>
            <w:vAlign w:val="center"/>
          </w:tcPr>
          <w:p w14:paraId="4B9B423E" w14:textId="77777777" w:rsidR="00B452D7" w:rsidRDefault="00B452D7">
            <w:pPr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E491BAB" w14:textId="77777777" w:rsidR="00B452D7" w:rsidRDefault="00B452D7">
            <w:pPr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5B72C1C" w14:textId="77777777" w:rsidR="00B452D7" w:rsidRDefault="00B452D7">
            <w:pPr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52D7" w14:paraId="723AE42B" w14:textId="77777777">
        <w:trPr>
          <w:trHeight w:val="1134"/>
        </w:trPr>
        <w:tc>
          <w:tcPr>
            <w:tcW w:w="2104" w:type="dxa"/>
            <w:vAlign w:val="center"/>
          </w:tcPr>
          <w:p w14:paraId="793F3430" w14:textId="77777777" w:rsidR="00B452D7" w:rsidRDefault="00B452D7">
            <w:pPr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37" w:type="dxa"/>
            <w:vAlign w:val="center"/>
          </w:tcPr>
          <w:p w14:paraId="08C21A37" w14:textId="77777777" w:rsidR="00B452D7" w:rsidRDefault="00B452D7">
            <w:pPr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9745E5D" w14:textId="77777777" w:rsidR="00B452D7" w:rsidRDefault="00B452D7">
            <w:pPr>
              <w:ind w:left="0" w:hanging="2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054D9F9" w14:textId="77777777" w:rsidR="00B452D7" w:rsidRDefault="00B452D7">
            <w:pPr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58504719" w14:textId="77777777" w:rsidR="00B452D7" w:rsidRDefault="001E7BAE">
      <w:pPr>
        <w:pStyle w:val="Heading1"/>
        <w:spacing w:before="0" w:after="120"/>
        <w:ind w:left="1" w:hanging="3"/>
      </w:pPr>
      <w:r>
        <w:t xml:space="preserve"> </w:t>
      </w:r>
    </w:p>
    <w:sectPr w:rsidR="00B452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8" w:right="822" w:bottom="567" w:left="1134" w:header="709" w:footer="38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66311" w14:textId="77777777" w:rsidR="001E7BAE" w:rsidRDefault="001E7BAE">
      <w:pPr>
        <w:spacing w:line="240" w:lineRule="auto"/>
        <w:ind w:left="0" w:hanging="2"/>
      </w:pPr>
      <w:r>
        <w:separator/>
      </w:r>
    </w:p>
  </w:endnote>
  <w:endnote w:type="continuationSeparator" w:id="0">
    <w:p w14:paraId="459F5E7D" w14:textId="77777777" w:rsidR="001E7BAE" w:rsidRDefault="001E7BA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loisterBlack BT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5DDB4D9-C1E4-4EF7-A955-E3D501B570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1FBA73E-D1BA-4633-9269-79181724D4B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764E6E2-3B1B-43C4-ABF1-7B63F2FC88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7F10AF5-2F36-4859-9C71-149E8837E8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02672" w14:textId="77777777" w:rsidR="00B452D7" w:rsidRDefault="00B452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rFonts w:ascii="Times New Roman" w:eastAsia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68D6C" w14:textId="77777777" w:rsidR="00B452D7" w:rsidRDefault="001E7BA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</w:rPr>
    </w:pPr>
    <w:r>
      <w:rPr>
        <w:smallCaps/>
        <w:color w:val="000000"/>
      </w:rPr>
      <w:t xml:space="preserve">     </w:t>
    </w:r>
  </w:p>
  <w:p w14:paraId="499C557B" w14:textId="77777777" w:rsidR="00B452D7" w:rsidRDefault="00B452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rFonts w:ascii="Times New Roman" w:eastAsia="Times New Roman" w:hAnsi="Times New Roman" w:cs="Times New Roman"/>
        <w:sz w:val="20"/>
        <w:szCs w:val="20"/>
      </w:rPr>
    </w:pPr>
  </w:p>
  <w:p w14:paraId="0D88233B" w14:textId="77777777" w:rsidR="00B452D7" w:rsidRDefault="001E7BA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14882"/>
      </w:tabs>
      <w:spacing w:line="240" w:lineRule="auto"/>
      <w:ind w:left="0" w:hanging="2"/>
      <w:rPr>
        <w:rFonts w:ascii="Calibri" w:eastAsia="Calibri" w:hAnsi="Calibri" w:cs="Calibri"/>
        <w:sz w:val="16"/>
        <w:szCs w:val="16"/>
      </w:rPr>
    </w:pPr>
    <w:r>
      <w:rPr>
        <w:smallCaps/>
        <w:color w:val="000000"/>
        <w:sz w:val="16"/>
        <w:szCs w:val="16"/>
      </w:rPr>
      <w:fldChar w:fldCharType="begin"/>
    </w:r>
    <w:r>
      <w:rPr>
        <w:smallCaps/>
        <w:color w:val="000000"/>
        <w:sz w:val="16"/>
        <w:szCs w:val="16"/>
      </w:rPr>
      <w:instrText>PAGE</w:instrText>
    </w:r>
    <w:r>
      <w:rPr>
        <w:smallCaps/>
        <w:color w:val="000000"/>
        <w:sz w:val="16"/>
        <w:szCs w:val="16"/>
      </w:rPr>
      <w:fldChar w:fldCharType="separate"/>
    </w:r>
    <w:r>
      <w:rPr>
        <w:smallCaps/>
        <w:noProof/>
        <w:color w:val="000000"/>
        <w:sz w:val="16"/>
        <w:szCs w:val="16"/>
      </w:rPr>
      <w:t>1</w:t>
    </w:r>
    <w:r>
      <w:rPr>
        <w:smallCaps/>
        <w:color w:val="000000"/>
        <w:sz w:val="16"/>
        <w:szCs w:val="16"/>
      </w:rPr>
      <w:fldChar w:fldCharType="end"/>
    </w:r>
    <w:r>
      <w:rPr>
        <w:smallCaps/>
        <w:color w:val="000000"/>
        <w:sz w:val="16"/>
        <w:szCs w:val="16"/>
      </w:rPr>
      <w:t xml:space="preserve"> OF </w:t>
    </w:r>
    <w:r>
      <w:rPr>
        <w:smallCaps/>
        <w:color w:val="000000"/>
        <w:sz w:val="16"/>
        <w:szCs w:val="16"/>
      </w:rPr>
      <w:fldChar w:fldCharType="begin"/>
    </w:r>
    <w:r>
      <w:rPr>
        <w:smallCaps/>
        <w:color w:val="000000"/>
        <w:sz w:val="16"/>
        <w:szCs w:val="16"/>
      </w:rPr>
      <w:instrText>NUMPAGES</w:instrText>
    </w:r>
    <w:r>
      <w:rPr>
        <w:smallCaps/>
        <w:color w:val="000000"/>
        <w:sz w:val="16"/>
        <w:szCs w:val="16"/>
      </w:rPr>
      <w:fldChar w:fldCharType="separate"/>
    </w:r>
    <w:r>
      <w:rPr>
        <w:smallCaps/>
        <w:noProof/>
        <w:color w:val="000000"/>
        <w:sz w:val="16"/>
        <w:szCs w:val="16"/>
      </w:rPr>
      <w:t>2</w:t>
    </w:r>
    <w:r>
      <w:rPr>
        <w:smallCaps/>
        <w:color w:val="000000"/>
        <w:sz w:val="16"/>
        <w:szCs w:val="16"/>
      </w:rPr>
      <w:fldChar w:fldCharType="end"/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ab/>
    </w:r>
    <w:r>
      <w:rPr>
        <w:rFonts w:ascii="Times New Roman" w:eastAsia="Times New Roman" w:hAnsi="Times New Roman" w:cs="Times New Roman"/>
        <w:color w:val="000000"/>
        <w:sz w:val="16"/>
        <w:szCs w:val="16"/>
      </w:rPr>
      <w:tab/>
    </w:r>
    <w:r>
      <w:rPr>
        <w:rFonts w:ascii="Times New Roman" w:eastAsia="Times New Roman" w:hAnsi="Times New Roman" w:cs="Times New Roman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>RA00 BLANK RISK ASSESSMENT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376CF" w14:textId="77777777" w:rsidR="00B452D7" w:rsidRDefault="00B452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ADEB3" w14:textId="77777777" w:rsidR="001E7BAE" w:rsidRDefault="001E7BAE">
      <w:pPr>
        <w:spacing w:line="240" w:lineRule="auto"/>
        <w:ind w:left="0" w:hanging="2"/>
      </w:pPr>
      <w:r>
        <w:separator/>
      </w:r>
    </w:p>
  </w:footnote>
  <w:footnote w:type="continuationSeparator" w:id="0">
    <w:p w14:paraId="002F3A81" w14:textId="77777777" w:rsidR="001E7BAE" w:rsidRDefault="001E7BA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A940B" w14:textId="77777777" w:rsidR="00B452D7" w:rsidRDefault="00B452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rFonts w:ascii="Times New Roman" w:eastAsia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449EF" w14:textId="77777777" w:rsidR="00B452D7" w:rsidRDefault="001E7BA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rFonts w:ascii="Times New Roman" w:eastAsia="Times New Roman" w:hAnsi="Times New Roman" w:cs="Times New Roman"/>
        <w:sz w:val="22"/>
        <w:szCs w:val="22"/>
      </w:rPr>
    </w:pPr>
    <w:r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58240" behindDoc="1" locked="0" layoutInCell="1" allowOverlap="1" wp14:anchorId="22087EA2" wp14:editId="36E54DF8">
          <wp:simplePos x="0" y="0"/>
          <wp:positionH relativeFrom="column">
            <wp:posOffset>-207818</wp:posOffset>
          </wp:positionH>
          <wp:positionV relativeFrom="paragraph">
            <wp:posOffset>-228600</wp:posOffset>
          </wp:positionV>
          <wp:extent cx="1877695" cy="675640"/>
          <wp:effectExtent l="0" t="0" r="8255" b="0"/>
          <wp:wrapNone/>
          <wp:docPr id="102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7695" cy="675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45644" w14:textId="77777777" w:rsidR="00B452D7" w:rsidRDefault="00B452D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</w:pPr>
  </w:p>
  <w:tbl>
    <w:tblPr>
      <w:tblStyle w:val="a9"/>
      <w:tblW w:w="9464" w:type="dxa"/>
      <w:tblInd w:w="-28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3686"/>
      <w:gridCol w:w="2178"/>
      <w:gridCol w:w="3600"/>
    </w:tblGrid>
    <w:tr w:rsidR="00B452D7" w14:paraId="7ED08AAD" w14:textId="77777777">
      <w:trPr>
        <w:cantSplit/>
        <w:trHeight w:val="1258"/>
      </w:trPr>
      <w:tc>
        <w:tcPr>
          <w:tcW w:w="3686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66AE6A2F" w14:textId="77777777" w:rsidR="00B452D7" w:rsidRDefault="001E7BAE">
          <w:pPr>
            <w:pStyle w:val="Heading5"/>
            <w:ind w:left="0" w:hanging="2"/>
            <w:jc w:val="left"/>
          </w:pPr>
          <w:r>
            <w:t xml:space="preserve"> </w:t>
          </w:r>
          <w:r>
            <w:object w:dxaOrig="10171" w:dyaOrig="4364" w14:anchorId="78E7138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0" o:spid="_x0000_i1025" type="#_x0000_t75" style="width:75.9pt;height:32.25pt;visibility:visible">
                <v:imagedata r:id="rId1" o:title=""/>
                <v:path o:extrusionok="t"/>
              </v:shape>
              <o:OLEObject Type="Embed" ProgID="PBrush" ShapeID="_x0000_s0" DrawAspect="Content" ObjectID="_1825497586" r:id="rId2"/>
            </w:object>
          </w:r>
        </w:p>
        <w:p w14:paraId="4C2C741A" w14:textId="77777777" w:rsidR="00B452D7" w:rsidRDefault="001E7BAE">
          <w:pPr>
            <w:ind w:left="0" w:hanging="2"/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>STANDARD RISK ASSESSMENT</w:t>
          </w:r>
        </w:p>
        <w:p w14:paraId="606ED9EB" w14:textId="77777777" w:rsidR="00B452D7" w:rsidRDefault="001E7BAE">
          <w:pPr>
            <w:ind w:left="0" w:hanging="2"/>
            <w:rPr>
              <w:sz w:val="20"/>
              <w:szCs w:val="20"/>
            </w:rPr>
          </w:pPr>
          <w:r>
            <w:rPr>
              <w:sz w:val="20"/>
              <w:szCs w:val="20"/>
            </w:rPr>
            <w:t>FORM</w:t>
          </w:r>
          <w:r>
            <w:rPr>
              <w:b/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REF NO:CYC/HS/F1 06/08</w:t>
          </w:r>
        </w:p>
      </w:tc>
      <w:tc>
        <w:tcPr>
          <w:tcW w:w="2178" w:type="dxa"/>
          <w:tcBorders>
            <w:top w:val="nil"/>
            <w:left w:val="single" w:sz="8" w:space="0" w:color="000000"/>
            <w:bottom w:val="nil"/>
            <w:right w:val="nil"/>
          </w:tcBorders>
          <w:vAlign w:val="center"/>
        </w:tcPr>
        <w:p w14:paraId="17AAE95C" w14:textId="77777777" w:rsidR="00B452D7" w:rsidRDefault="00B452D7">
          <w:pPr>
            <w:ind w:left="0" w:hanging="2"/>
            <w:jc w:val="center"/>
          </w:pPr>
        </w:p>
      </w:tc>
      <w:tc>
        <w:tcPr>
          <w:tcW w:w="360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2C731DC" w14:textId="77777777" w:rsidR="00B452D7" w:rsidRDefault="00B452D7">
          <w:pPr>
            <w:ind w:left="0" w:hanging="2"/>
            <w:jc w:val="right"/>
            <w:rPr>
              <w:sz w:val="22"/>
              <w:szCs w:val="22"/>
            </w:rPr>
          </w:pPr>
        </w:p>
      </w:tc>
    </w:tr>
  </w:tbl>
  <w:p w14:paraId="2165132C" w14:textId="77777777" w:rsidR="00B452D7" w:rsidRDefault="00B452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14884"/>
      </w:tabs>
      <w:spacing w:line="240" w:lineRule="auto"/>
      <w:ind w:left="0" w:hanging="2"/>
      <w:jc w:val="both"/>
      <w:rPr>
        <w:rFonts w:ascii="Times New Roman" w:eastAsia="Times New Roman" w:hAnsi="Times New Roman" w:cs="Times New Roman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827FA"/>
    <w:multiLevelType w:val="multilevel"/>
    <w:tmpl w:val="985EE52C"/>
    <w:lvl w:ilvl="0">
      <w:start w:val="1"/>
      <w:numFmt w:val="bullet"/>
      <w:pStyle w:val="ListNumber5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467E39"/>
    <w:multiLevelType w:val="multilevel"/>
    <w:tmpl w:val="44BEA37C"/>
    <w:lvl w:ilvl="0">
      <w:start w:val="1"/>
      <w:numFmt w:val="bullet"/>
      <w:pStyle w:val="Heading1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Heading2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Heading3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CF14EF5"/>
    <w:multiLevelType w:val="multilevel"/>
    <w:tmpl w:val="A172FD84"/>
    <w:lvl w:ilvl="0">
      <w:start w:val="1"/>
      <w:numFmt w:val="bullet"/>
      <w:pStyle w:val="ListNumber4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F3254C4"/>
    <w:multiLevelType w:val="multilevel"/>
    <w:tmpl w:val="47227580"/>
    <w:lvl w:ilvl="0">
      <w:start w:val="1"/>
      <w:numFmt w:val="bullet"/>
      <w:pStyle w:val="BulletTick3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70670F"/>
    <w:multiLevelType w:val="multilevel"/>
    <w:tmpl w:val="E57EBC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C826C77"/>
    <w:multiLevelType w:val="multilevel"/>
    <w:tmpl w:val="D4A66E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660E87"/>
    <w:multiLevelType w:val="multilevel"/>
    <w:tmpl w:val="FF3A1B36"/>
    <w:lvl w:ilvl="0">
      <w:start w:val="1"/>
      <w:numFmt w:val="bullet"/>
      <w:pStyle w:val="ListNumber3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89809083">
    <w:abstractNumId w:val="6"/>
  </w:num>
  <w:num w:numId="2" w16cid:durableId="1167555108">
    <w:abstractNumId w:val="2"/>
  </w:num>
  <w:num w:numId="3" w16cid:durableId="187564702">
    <w:abstractNumId w:val="0"/>
  </w:num>
  <w:num w:numId="4" w16cid:durableId="1352605015">
    <w:abstractNumId w:val="1"/>
  </w:num>
  <w:num w:numId="5" w16cid:durableId="605430470">
    <w:abstractNumId w:val="3"/>
  </w:num>
  <w:num w:numId="6" w16cid:durableId="560672010">
    <w:abstractNumId w:val="4"/>
  </w:num>
  <w:num w:numId="7" w16cid:durableId="19589450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2D7"/>
    <w:rsid w:val="001E7BAE"/>
    <w:rsid w:val="00406022"/>
    <w:rsid w:val="00B452D7"/>
    <w:rsid w:val="00BD3BA2"/>
    <w:rsid w:val="00EA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4:docId w14:val="73098F63"/>
  <w15:docId w15:val="{3C8FA319-37A0-4386-AE72-25E8FB254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03366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numPr>
        <w:numId w:val="4"/>
      </w:numPr>
      <w:tabs>
        <w:tab w:val="num" w:pos="851"/>
      </w:tabs>
      <w:overflowPunct w:val="0"/>
      <w:autoSpaceDE w:val="0"/>
      <w:autoSpaceDN w:val="0"/>
      <w:adjustRightInd w:val="0"/>
      <w:spacing w:before="120"/>
      <w:ind w:left="0" w:firstLine="0"/>
      <w:textAlignment w:val="baseline"/>
    </w:pPr>
    <w:rPr>
      <w:rFonts w:ascii="Times New Roman" w:hAnsi="Times New Roman"/>
      <w:b/>
      <w:bCs/>
      <w:sz w:val="28"/>
      <w:szCs w:val="20"/>
    </w:rPr>
  </w:style>
  <w:style w:type="paragraph" w:styleId="Heading2">
    <w:name w:val="heading 2"/>
    <w:basedOn w:val="Normal"/>
    <w:next w:val="Normal"/>
    <w:uiPriority w:val="9"/>
    <w:unhideWhenUsed/>
    <w:qFormat/>
    <w:pPr>
      <w:numPr>
        <w:ilvl w:val="1"/>
        <w:numId w:val="4"/>
      </w:numPr>
      <w:tabs>
        <w:tab w:val="num" w:pos="851"/>
      </w:tabs>
      <w:overflowPunct w:val="0"/>
      <w:autoSpaceDE w:val="0"/>
      <w:autoSpaceDN w:val="0"/>
      <w:adjustRightInd w:val="0"/>
      <w:spacing w:before="120"/>
      <w:ind w:left="0" w:firstLine="0"/>
      <w:textAlignment w:val="baseline"/>
      <w:outlineLvl w:val="1"/>
    </w:pPr>
    <w:rPr>
      <w:rFonts w:ascii="Times New Roman" w:hAnsi="Times New Roman"/>
      <w:b/>
      <w:szCs w:val="20"/>
    </w:rPr>
  </w:style>
  <w:style w:type="paragraph" w:styleId="Heading3">
    <w:name w:val="heading 3"/>
    <w:basedOn w:val="Normal"/>
    <w:next w:val="Normal"/>
    <w:uiPriority w:val="9"/>
    <w:unhideWhenUsed/>
    <w:qFormat/>
    <w:pPr>
      <w:numPr>
        <w:ilvl w:val="2"/>
        <w:numId w:val="4"/>
      </w:numPr>
      <w:tabs>
        <w:tab w:val="left" w:pos="851"/>
      </w:tabs>
      <w:overflowPunct w:val="0"/>
      <w:autoSpaceDE w:val="0"/>
      <w:autoSpaceDN w:val="0"/>
      <w:adjustRightInd w:val="0"/>
      <w:ind w:left="0" w:firstLine="0"/>
      <w:textAlignment w:val="baseline"/>
      <w:outlineLvl w:val="2"/>
    </w:pPr>
    <w:rPr>
      <w:rFonts w:ascii="Times New Roman" w:hAnsi="Times New Roman"/>
      <w:b/>
      <w:szCs w:val="20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jc w:val="both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autoSpaceDE w:val="0"/>
      <w:autoSpaceDN w:val="0"/>
      <w:adjustRightInd w:val="0"/>
      <w:jc w:val="both"/>
      <w:outlineLvl w:val="4"/>
    </w:pPr>
    <w:rPr>
      <w:b/>
      <w:bCs/>
      <w:color w:val="000000"/>
      <w:szCs w:val="20"/>
      <w:lang w:val="en-US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ind w:hanging="142"/>
      <w:jc w:val="center"/>
      <w:outlineLvl w:val="5"/>
    </w:pPr>
    <w:rPr>
      <w:b/>
      <w:bCs/>
      <w:sz w:val="28"/>
    </w:rPr>
  </w:style>
  <w:style w:type="paragraph" w:styleId="Heading7">
    <w:name w:val="heading 7"/>
    <w:basedOn w:val="Normal"/>
    <w:next w:val="Normal"/>
    <w:pPr>
      <w:keepNext/>
      <w:jc w:val="center"/>
      <w:outlineLvl w:val="6"/>
    </w:pPr>
    <w:rPr>
      <w:b/>
      <w:bCs/>
    </w:rPr>
  </w:style>
  <w:style w:type="paragraph" w:styleId="Heading8">
    <w:name w:val="heading 8"/>
    <w:basedOn w:val="Normal"/>
    <w:next w:val="Normal"/>
    <w:pPr>
      <w:keepNext/>
      <w:outlineLvl w:val="7"/>
    </w:pPr>
    <w:rPr>
      <w:b/>
      <w:bCs/>
      <w:sz w:val="36"/>
    </w:rPr>
  </w:style>
  <w:style w:type="paragraph" w:styleId="Heading9">
    <w:name w:val="heading 9"/>
    <w:basedOn w:val="Normal"/>
    <w:next w:val="Normal"/>
    <w:pPr>
      <w:keepNext/>
      <w:ind w:hanging="142"/>
      <w:outlineLvl w:val="8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tabs>
        <w:tab w:val="center" w:pos="4962"/>
      </w:tabs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  <w:lang w:val="en-US"/>
    </w:rPr>
  </w:style>
  <w:style w:type="paragraph" w:customStyle="1" w:styleId="BulletTick3">
    <w:name w:val="Bullet Tick 3"/>
    <w:basedOn w:val="Normal"/>
    <w:pPr>
      <w:numPr>
        <w:numId w:val="5"/>
      </w:numPr>
      <w:tabs>
        <w:tab w:val="left" w:pos="645"/>
        <w:tab w:val="left" w:pos="2838"/>
      </w:tabs>
      <w:overflowPunct w:val="0"/>
      <w:autoSpaceDE w:val="0"/>
      <w:autoSpaceDN w:val="0"/>
      <w:adjustRightInd w:val="0"/>
      <w:spacing w:before="72" w:after="72"/>
      <w:ind w:left="-1" w:hanging="1"/>
      <w:jc w:val="both"/>
      <w:textAlignment w:val="baseline"/>
    </w:pPr>
    <w:rPr>
      <w:rFonts w:ascii="Times New Roman" w:hAnsi="Times New Roman"/>
      <w:szCs w:val="20"/>
      <w:lang w:val="en-US"/>
    </w:rPr>
  </w:style>
  <w:style w:type="paragraph" w:styleId="ListBullet">
    <w:name w:val="List Bullet"/>
    <w:basedOn w:val="Normal"/>
    <w:pPr>
      <w:tabs>
        <w:tab w:val="num" w:pos="825"/>
      </w:tabs>
      <w:ind w:left="825" w:hanging="465"/>
    </w:pPr>
    <w:rPr>
      <w:rFonts w:ascii="Times New Roman" w:hAnsi="Times New Roman"/>
      <w:sz w:val="20"/>
      <w:szCs w:val="20"/>
    </w:rPr>
  </w:style>
  <w:style w:type="paragraph" w:styleId="ListBullet2">
    <w:name w:val="List Bullet 2"/>
    <w:basedOn w:val="Normal"/>
    <w:pPr>
      <w:tabs>
        <w:tab w:val="num" w:pos="643"/>
      </w:tabs>
      <w:ind w:left="643" w:hanging="360"/>
    </w:pPr>
    <w:rPr>
      <w:rFonts w:ascii="Times New Roman" w:hAnsi="Times New Roman"/>
      <w:sz w:val="20"/>
      <w:szCs w:val="20"/>
    </w:rPr>
  </w:style>
  <w:style w:type="paragraph" w:styleId="ListBullet3">
    <w:name w:val="List Bullet 3"/>
    <w:basedOn w:val="Normal"/>
    <w:pPr>
      <w:tabs>
        <w:tab w:val="num" w:pos="926"/>
      </w:tabs>
      <w:ind w:left="926" w:hanging="360"/>
    </w:pPr>
    <w:rPr>
      <w:rFonts w:ascii="Times New Roman" w:hAnsi="Times New Roman"/>
      <w:sz w:val="20"/>
      <w:szCs w:val="20"/>
    </w:rPr>
  </w:style>
  <w:style w:type="paragraph" w:styleId="ListBullet4">
    <w:name w:val="List Bullet 4"/>
    <w:basedOn w:val="Normal"/>
    <w:pPr>
      <w:tabs>
        <w:tab w:val="num" w:pos="1209"/>
      </w:tabs>
      <w:ind w:left="1209" w:hanging="360"/>
    </w:pPr>
    <w:rPr>
      <w:rFonts w:ascii="Times New Roman" w:hAnsi="Times New Roman"/>
      <w:sz w:val="20"/>
      <w:szCs w:val="20"/>
    </w:rPr>
  </w:style>
  <w:style w:type="paragraph" w:styleId="ListBullet5">
    <w:name w:val="List Bullet 5"/>
    <w:basedOn w:val="Normal"/>
    <w:pPr>
      <w:tabs>
        <w:tab w:val="num" w:pos="1492"/>
      </w:tabs>
      <w:ind w:left="1492" w:hanging="360"/>
    </w:pPr>
    <w:rPr>
      <w:rFonts w:ascii="Times New Roman" w:hAnsi="Times New Roman"/>
      <w:sz w:val="20"/>
      <w:szCs w:val="20"/>
    </w:rPr>
  </w:style>
  <w:style w:type="paragraph" w:styleId="ListNumber">
    <w:name w:val="List Number"/>
    <w:basedOn w:val="Normal"/>
    <w:pPr>
      <w:tabs>
        <w:tab w:val="num" w:pos="360"/>
      </w:tabs>
      <w:ind w:left="360" w:hanging="360"/>
    </w:pPr>
    <w:rPr>
      <w:rFonts w:ascii="Times New Roman" w:hAnsi="Times New Roman"/>
      <w:sz w:val="20"/>
      <w:szCs w:val="20"/>
    </w:rPr>
  </w:style>
  <w:style w:type="paragraph" w:styleId="ListNumber2">
    <w:name w:val="List Number 2"/>
    <w:basedOn w:val="Normal"/>
    <w:pPr>
      <w:tabs>
        <w:tab w:val="num" w:pos="643"/>
      </w:tabs>
      <w:ind w:left="643" w:hanging="360"/>
    </w:pPr>
    <w:rPr>
      <w:rFonts w:ascii="Times New Roman" w:hAnsi="Times New Roman"/>
      <w:sz w:val="20"/>
      <w:szCs w:val="20"/>
    </w:rPr>
  </w:style>
  <w:style w:type="paragraph" w:styleId="ListNumber3">
    <w:name w:val="List Number 3"/>
    <w:basedOn w:val="Normal"/>
    <w:pPr>
      <w:numPr>
        <w:numId w:val="1"/>
      </w:numPr>
      <w:ind w:left="-1" w:hanging="1"/>
    </w:pPr>
    <w:rPr>
      <w:rFonts w:ascii="Times New Roman" w:hAnsi="Times New Roman"/>
      <w:sz w:val="20"/>
      <w:szCs w:val="20"/>
    </w:rPr>
  </w:style>
  <w:style w:type="paragraph" w:styleId="ListNumber4">
    <w:name w:val="List Number 4"/>
    <w:basedOn w:val="Normal"/>
    <w:pPr>
      <w:numPr>
        <w:numId w:val="2"/>
      </w:numPr>
      <w:ind w:left="-1" w:hanging="1"/>
    </w:pPr>
    <w:rPr>
      <w:rFonts w:ascii="Times New Roman" w:hAnsi="Times New Roman"/>
      <w:sz w:val="20"/>
      <w:szCs w:val="20"/>
    </w:rPr>
  </w:style>
  <w:style w:type="paragraph" w:styleId="ListNumber5">
    <w:name w:val="List Number 5"/>
    <w:basedOn w:val="Normal"/>
    <w:pPr>
      <w:numPr>
        <w:numId w:val="3"/>
      </w:numPr>
      <w:ind w:left="-1" w:hanging="1"/>
    </w:pPr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Times New Roman" w:hAnsi="Times New Roman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eastAsia="Arial Unicode MS"/>
    </w:rPr>
  </w:style>
  <w:style w:type="paragraph" w:styleId="BodyText2">
    <w:name w:val="Body Text 2"/>
    <w:basedOn w:val="Normal"/>
    <w:pPr>
      <w:jc w:val="both"/>
    </w:pPr>
    <w:rPr>
      <w:bCs/>
      <w:szCs w:val="20"/>
      <w:lang w:val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Pr>
      <w:rFonts w:ascii="Times New Roman" w:hAnsi="Times New Roman"/>
      <w:sz w:val="20"/>
      <w:szCs w:val="20"/>
    </w:rPr>
  </w:style>
  <w:style w:type="paragraph" w:customStyle="1" w:styleId="H4">
    <w:name w:val="H4"/>
    <w:basedOn w:val="Normal"/>
    <w:next w:val="Normal"/>
    <w:pPr>
      <w:keepNext/>
      <w:spacing w:before="100" w:after="100"/>
      <w:outlineLvl w:val="4"/>
    </w:pPr>
    <w:rPr>
      <w:rFonts w:ascii="Times New Roman" w:hAnsi="Times New Roman"/>
      <w:b/>
      <w:snapToGrid w:val="0"/>
      <w:szCs w:val="20"/>
    </w:rPr>
  </w:style>
  <w:style w:type="paragraph" w:styleId="BodyText">
    <w:name w:val="Body Text"/>
    <w:basedOn w:val="Normal"/>
    <w:pPr>
      <w:autoSpaceDE w:val="0"/>
      <w:autoSpaceDN w:val="0"/>
      <w:adjustRightInd w:val="0"/>
      <w:jc w:val="both"/>
    </w:pPr>
    <w:rPr>
      <w:color w:val="000000"/>
      <w:szCs w:val="20"/>
      <w:lang w:val="en-US"/>
    </w:rPr>
  </w:style>
  <w:style w:type="paragraph" w:styleId="BlockText">
    <w:name w:val="Block Text"/>
    <w:basedOn w:val="Normal"/>
    <w:pPr>
      <w:ind w:left="284" w:right="429"/>
      <w:jc w:val="both"/>
    </w:pPr>
    <w:rPr>
      <w:bCs/>
      <w:color w:val="333300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ascii="Times New Roman" w:hAnsi="Times New Roman"/>
    </w:rPr>
  </w:style>
  <w:style w:type="paragraph" w:styleId="Caption">
    <w:name w:val="caption"/>
    <w:basedOn w:val="Normal"/>
    <w:next w:val="Normal"/>
    <w:pPr>
      <w:framePr w:w="13190" w:hSpace="187" w:wrap="auto" w:hAnchor="text" w:x="1715" w:y="1729"/>
      <w:jc w:val="center"/>
    </w:pPr>
    <w:rPr>
      <w:rFonts w:ascii="CloisterBlack BT" w:hAnsi="CloisterBlack BT"/>
      <w:b/>
      <w:sz w:val="80"/>
      <w:szCs w:val="20"/>
    </w:rPr>
  </w:style>
  <w:style w:type="paragraph" w:styleId="BodyTextIndent">
    <w:name w:val="Body Text Indent"/>
    <w:basedOn w:val="Normal"/>
    <w:pPr>
      <w:numPr>
        <w:ilvl w:val="12"/>
      </w:numPr>
      <w:ind w:leftChars="-1" w:left="1276" w:hangingChars="1" w:hanging="1276"/>
    </w:pPr>
    <w:rPr>
      <w:b/>
      <w:bCs/>
      <w:color w:val="000000"/>
      <w:sz w:val="28"/>
    </w:rPr>
  </w:style>
  <w:style w:type="paragraph" w:styleId="BodyText3">
    <w:name w:val="Body Text 3"/>
    <w:basedOn w:val="Normal"/>
    <w:pPr>
      <w:ind w:right="4"/>
      <w:jc w:val="both"/>
    </w:pPr>
    <w:rPr>
      <w:bCs/>
      <w:sz w:val="20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lang w:val="en-US" w:eastAsia="en-US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BodyTextIndent3">
    <w:name w:val="Body Text Indent 3"/>
    <w:basedOn w:val="Normal"/>
    <w:pPr>
      <w:ind w:left="-120"/>
      <w:jc w:val="both"/>
    </w:pPr>
    <w:rPr>
      <w:szCs w:val="20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BodyTextIndent2">
    <w:name w:val="Body Text Indent 2"/>
    <w:basedOn w:val="Normal"/>
    <w:pPr>
      <w:tabs>
        <w:tab w:val="left" w:pos="144"/>
        <w:tab w:val="left" w:pos="426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ind w:left="426"/>
      <w:jc w:val="both"/>
    </w:pPr>
  </w:style>
  <w:style w:type="paragraph" w:customStyle="1" w:styleId="Blockquote">
    <w:name w:val="Blockquote"/>
    <w:basedOn w:val="Normal"/>
    <w:pPr>
      <w:spacing w:before="100" w:after="100"/>
      <w:ind w:left="360" w:right="360"/>
    </w:pPr>
    <w:rPr>
      <w:rFonts w:ascii="Times New Roman" w:hAnsi="Times New Roman" w:cs="Times New Roman"/>
      <w:snapToGrid w:val="0"/>
      <w:color w:val="auto"/>
      <w:szCs w:val="20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color w:val="003366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customStyle="1" w:styleId="FooterChar">
    <w:name w:val="Footer Char"/>
    <w:rPr>
      <w:color w:val="003366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character" w:customStyle="1" w:styleId="Heading2Char">
    <w:name w:val="Heading 2 Char"/>
    <w:rPr>
      <w:b/>
      <w:color w:val="003366"/>
      <w:w w:val="100"/>
      <w:position w:val="-1"/>
      <w:sz w:val="24"/>
      <w:effect w:val="none"/>
      <w:vertAlign w:val="baseline"/>
      <w:cs w:val="0"/>
      <w:em w:val="none"/>
      <w:lang w:eastAsia="en-US"/>
    </w:rPr>
  </w:style>
  <w:style w:type="character" w:customStyle="1" w:styleId="HeaderChar">
    <w:name w:val="Header Char"/>
    <w:rPr>
      <w:color w:val="003366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</w:rPr>
  </w:style>
  <w:style w:type="character" w:customStyle="1" w:styleId="SubtitleChar">
    <w:name w:val="Subtitle Char"/>
    <w:rPr>
      <w:rFonts w:ascii="Calibri Light" w:eastAsia="Times New Roman" w:hAnsi="Calibri Light" w:cs="Times New Roman"/>
      <w:color w:val="003366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ListParagraph">
    <w:name w:val="List Paragraph"/>
    <w:basedOn w:val="Normal"/>
    <w:pPr>
      <w:ind w:left="720"/>
    </w:pPr>
  </w:style>
  <w:style w:type="character" w:styleId="BookTitle">
    <w:name w:val="Book Title"/>
    <w:rPr>
      <w:b/>
      <w:bCs/>
      <w:i/>
      <w:iCs/>
      <w:spacing w:val="5"/>
      <w:w w:val="100"/>
      <w:position w:val="-1"/>
      <w:effect w:val="none"/>
      <w:vertAlign w:val="baseline"/>
      <w:cs w:val="0"/>
      <w:em w:val="none"/>
    </w:rPr>
  </w:style>
  <w:style w:type="character" w:styleId="IntenseReference">
    <w:name w:val="Intense Reference"/>
    <w:rPr>
      <w:b/>
      <w:bCs/>
      <w:smallCaps/>
      <w:color w:val="5B9BD5"/>
      <w:spacing w:val="5"/>
      <w:w w:val="100"/>
      <w:position w:val="-1"/>
      <w:effect w:val="none"/>
      <w:vertAlign w:val="baseline"/>
      <w:cs w:val="0"/>
      <w:em w:val="none"/>
    </w:rPr>
  </w:style>
  <w:style w:type="character" w:styleId="SubtleReference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styleId="IntenseQuote">
    <w:name w:val="Intense Quote"/>
    <w:basedOn w:val="Normal"/>
    <w:next w:val="Normal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seQuoteChar">
    <w:name w:val="Intense Quote Char"/>
    <w:rPr>
      <w:rFonts w:ascii="Arial" w:hAnsi="Arial" w:cs="Arial"/>
      <w:i/>
      <w:iCs/>
      <w:color w:val="5B9BD5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Quote">
    <w:name w:val="Quote"/>
    <w:basedOn w:val="Normal"/>
    <w:next w:val="Normal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rPr>
      <w:rFonts w:ascii="Arial" w:hAnsi="Arial" w:cs="Arial"/>
      <w:i/>
      <w:iCs/>
      <w:color w:val="404040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character" w:styleId="IntenseEmphasis">
    <w:name w:val="Intense Emphasis"/>
    <w:rPr>
      <w:i/>
      <w:iCs/>
      <w:color w:val="5B9BD5"/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SubtleEmphasis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customStyle="1" w:styleId="filetype">
    <w:name w:val="filetype"/>
    <w:rPr>
      <w:w w:val="100"/>
      <w:position w:val="-1"/>
      <w:effect w:val="none"/>
      <w:vertAlign w:val="baseline"/>
      <w:cs w:val="0"/>
      <w:em w:val="none"/>
    </w:rPr>
  </w:style>
  <w:style w:type="paragraph" w:customStyle="1" w:styleId="linklist">
    <w:name w:val="linklist"/>
    <w:basedOn w:val="Normal"/>
    <w:pPr>
      <w:spacing w:before="100" w:beforeAutospacing="1" w:after="100" w:afterAutospacing="1"/>
    </w:pPr>
    <w:rPr>
      <w:rFonts w:ascii="Times New Roman" w:hAnsi="Times New Roman" w:cs="Times New Roman"/>
      <w:color w:val="auto"/>
      <w:lang w:eastAsia="en-GB"/>
    </w:rPr>
  </w:style>
  <w:style w:type="character" w:styleId="PlaceholderText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h4CooR7wWMNY9g9NnBXaWbEU7Q==">CgMxLjA4AHIhMWloOUpOaFk4OXhZOGlrb251c2FwdXAwSEJNZzBBRTdq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551</Words>
  <Characters>2816</Characters>
  <Application>Microsoft Office Word</Application>
  <DocSecurity>0</DocSecurity>
  <Lines>402</Lines>
  <Paragraphs>198</Paragraphs>
  <ScaleCrop>false</ScaleCrop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cssssls</dc:creator>
  <cp:lastModifiedBy>D Wheeler (EBOR Central Services)</cp:lastModifiedBy>
  <cp:revision>2</cp:revision>
  <dcterms:created xsi:type="dcterms:W3CDTF">2025-11-24T13:53:00Z</dcterms:created>
  <dcterms:modified xsi:type="dcterms:W3CDTF">2025-11-24T13:53:00Z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a56bf1e1-fe11-4071-a51a-a232162554df</vt:lpwstr>
  </property>
</Properties>
</file>